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9B7" w:rsidRDefault="0038151C">
      <w:pPr>
        <w:rPr>
          <w:rFonts w:ascii="仿宋_GB2312" w:eastAsia="仿宋_GB2312" w:hAnsi="仿宋"/>
          <w:sz w:val="32"/>
          <w:szCs w:val="32"/>
        </w:rPr>
      </w:pPr>
      <w:r>
        <w:rPr>
          <w:rFonts w:ascii="仿宋_GB2312" w:eastAsia="仿宋_GB2312" w:hAnsi="仿宋" w:hint="eastAsia"/>
          <w:sz w:val="32"/>
          <w:szCs w:val="32"/>
        </w:rPr>
        <w:t>附件：</w:t>
      </w:r>
    </w:p>
    <w:p w:rsidR="004F09B7" w:rsidRDefault="004F09B7">
      <w:pPr>
        <w:pStyle w:val="a0"/>
      </w:pPr>
    </w:p>
    <w:p w:rsidR="004F09B7" w:rsidRDefault="0038151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中国建</w:t>
      </w:r>
      <w:bookmarkStart w:id="0" w:name="_GoBack"/>
      <w:r>
        <w:rPr>
          <w:rFonts w:ascii="方正小标宋简体" w:eastAsia="方正小标宋简体" w:hAnsi="方正小标宋简体" w:cs="方正小标宋简体" w:hint="eastAsia"/>
          <w:sz w:val="44"/>
          <w:szCs w:val="44"/>
        </w:rPr>
        <w:t>设监理协会2023年1-3季度工作情况和第4季度工作安排</w:t>
      </w:r>
      <w:bookmarkEnd w:id="0"/>
    </w:p>
    <w:p w:rsidR="004F09B7" w:rsidRDefault="004F09B7">
      <w:pPr>
        <w:rPr>
          <w:rFonts w:ascii="仿宋_GB2312" w:eastAsia="仿宋_GB2312" w:hAnsi="仿宋"/>
          <w:bCs/>
          <w:sz w:val="32"/>
          <w:szCs w:val="32"/>
        </w:rPr>
      </w:pPr>
    </w:p>
    <w:p w:rsidR="004F09B7" w:rsidRDefault="009A7B23">
      <w:pPr>
        <w:pStyle w:val="1"/>
        <w:ind w:firstLine="640"/>
        <w:rPr>
          <w:rFonts w:ascii="仿宋_GB2312" w:eastAsia="仿宋_GB2312" w:hAnsi="仿宋" w:cs="Times New Roman"/>
          <w:sz w:val="32"/>
          <w:szCs w:val="32"/>
        </w:rPr>
      </w:pPr>
      <w:r w:rsidRPr="009A7B23">
        <w:rPr>
          <w:rFonts w:ascii="仿宋_GB2312" w:eastAsia="仿宋_GB2312" w:hAnsi="仿宋" w:cs="Times New Roman" w:hint="eastAsia"/>
          <w:sz w:val="32"/>
          <w:szCs w:val="32"/>
        </w:rPr>
        <w:t>9月20日，中国建设监理协会在云南昆明召开六届十八次常务理事会，向常务理事汇报了协会2023年1-3季度主要工作情况和4季度工作安排。</w:t>
      </w:r>
    </w:p>
    <w:p w:rsidR="009A7B23" w:rsidRPr="0034284C" w:rsidRDefault="009A7B23">
      <w:pPr>
        <w:pStyle w:val="1"/>
        <w:ind w:firstLine="640"/>
        <w:rPr>
          <w:rFonts w:ascii="仿宋_GB2312" w:eastAsia="仿宋_GB2312" w:hAnsi="仿宋"/>
          <w:sz w:val="32"/>
          <w:szCs w:val="32"/>
        </w:rPr>
      </w:pPr>
    </w:p>
    <w:p w:rsidR="004F09B7" w:rsidRDefault="0038151C">
      <w:pPr>
        <w:jc w:val="center"/>
        <w:rPr>
          <w:rFonts w:ascii="黑体" w:eastAsia="黑体" w:hAnsi="仿宋"/>
          <w:b/>
          <w:sz w:val="36"/>
          <w:szCs w:val="36"/>
        </w:rPr>
      </w:pPr>
      <w:r>
        <w:rPr>
          <w:rFonts w:ascii="黑体" w:eastAsia="黑体" w:hAnsi="仿宋" w:hint="eastAsia"/>
          <w:b/>
          <w:sz w:val="36"/>
          <w:szCs w:val="36"/>
        </w:rPr>
        <w:t>第一部分：协会20</w:t>
      </w:r>
      <w:r>
        <w:rPr>
          <w:rFonts w:ascii="黑体" w:eastAsia="黑体" w:hAnsi="仿宋"/>
          <w:b/>
          <w:sz w:val="36"/>
          <w:szCs w:val="36"/>
        </w:rPr>
        <w:t>2</w:t>
      </w:r>
      <w:r>
        <w:rPr>
          <w:rFonts w:ascii="黑体" w:eastAsia="黑体" w:hAnsi="仿宋" w:hint="eastAsia"/>
          <w:b/>
          <w:sz w:val="36"/>
          <w:szCs w:val="36"/>
        </w:rPr>
        <w:t>3年1-3季度工作情况</w:t>
      </w:r>
    </w:p>
    <w:p w:rsidR="004F09B7" w:rsidRDefault="004F09B7">
      <w:pPr>
        <w:pStyle w:val="1"/>
        <w:ind w:firstLine="640"/>
        <w:rPr>
          <w:rFonts w:ascii="仿宋_GB2312" w:eastAsia="仿宋_GB2312" w:hAnsi="仿宋"/>
          <w:sz w:val="32"/>
          <w:szCs w:val="32"/>
        </w:rPr>
      </w:pPr>
    </w:p>
    <w:p w:rsidR="004F09B7" w:rsidRDefault="0038151C">
      <w:pPr>
        <w:pStyle w:val="1"/>
        <w:ind w:left="630" w:firstLineChars="0" w:firstLine="0"/>
        <w:rPr>
          <w:rFonts w:ascii="黑体" w:eastAsia="黑体" w:hAnsi="仿宋"/>
          <w:bCs/>
          <w:sz w:val="32"/>
          <w:szCs w:val="32"/>
        </w:rPr>
      </w:pPr>
      <w:r>
        <w:rPr>
          <w:rFonts w:ascii="黑体" w:eastAsia="黑体" w:hAnsi="仿宋" w:hint="eastAsia"/>
          <w:bCs/>
          <w:sz w:val="32"/>
          <w:szCs w:val="32"/>
        </w:rPr>
        <w:t>一、会员管理与服务工作</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（一）会员发展</w:t>
      </w:r>
    </w:p>
    <w:p w:rsidR="004F09B7" w:rsidRDefault="0038151C">
      <w:pPr>
        <w:ind w:firstLine="630"/>
        <w:rPr>
          <w:rFonts w:ascii="仿宋_GB2312" w:eastAsia="仿宋_GB2312" w:hAnsi="仿宋"/>
          <w:sz w:val="32"/>
          <w:szCs w:val="32"/>
        </w:rPr>
      </w:pPr>
      <w:r>
        <w:rPr>
          <w:rFonts w:ascii="仿宋_GB2312" w:eastAsia="仿宋_GB2312" w:hAnsi="仿宋" w:hint="eastAsia"/>
          <w:sz w:val="32"/>
          <w:szCs w:val="32"/>
        </w:rPr>
        <w:t>根据《中国建设监理协会章程》《中国建设监理协会会员管理办法（试行）》，截至2023年8月，协会共发展7批个人会员，计3490人；共发展2批单位会员，计238家。</w:t>
      </w:r>
    </w:p>
    <w:p w:rsidR="004F09B7" w:rsidRDefault="0038151C">
      <w:pPr>
        <w:ind w:firstLineChars="200" w:firstLine="643"/>
        <w:rPr>
          <w:rFonts w:ascii="楷体" w:eastAsia="楷体" w:hAnsi="楷体" w:cs="楷体"/>
          <w:b/>
          <w:sz w:val="32"/>
          <w:szCs w:val="32"/>
        </w:rPr>
      </w:pPr>
      <w:r>
        <w:rPr>
          <w:rFonts w:ascii="楷体" w:eastAsia="楷体" w:hAnsi="楷体" w:cs="楷体" w:hint="eastAsia"/>
          <w:b/>
          <w:sz w:val="32"/>
          <w:szCs w:val="32"/>
        </w:rPr>
        <w:t>（二）加强行业诚信自律建设</w:t>
      </w:r>
    </w:p>
    <w:p w:rsidR="004F09B7" w:rsidRDefault="0038151C">
      <w:pPr>
        <w:ind w:firstLineChars="200" w:firstLine="640"/>
        <w:rPr>
          <w:rFonts w:ascii="仿宋_GB2312" w:eastAsia="仿宋_GB2312" w:hAnsi="仿宋"/>
          <w:bCs/>
          <w:color w:val="000000"/>
          <w:sz w:val="32"/>
          <w:szCs w:val="32"/>
        </w:rPr>
      </w:pPr>
      <w:r>
        <w:rPr>
          <w:rFonts w:ascii="仿宋_GB2312" w:eastAsia="仿宋_GB2312" w:hAnsi="仿宋_GB2312" w:cs="仿宋_GB2312" w:hint="eastAsia"/>
          <w:sz w:val="32"/>
          <w:szCs w:val="32"/>
        </w:rPr>
        <w:t>为进一步推动工程监理行业诚信建设，</w:t>
      </w:r>
      <w:r>
        <w:rPr>
          <w:rFonts w:ascii="仿宋_GB2312" w:eastAsia="仿宋_GB2312" w:hAnsi="仿宋" w:hint="eastAsia"/>
          <w:bCs/>
          <w:color w:val="000000"/>
          <w:sz w:val="32"/>
          <w:szCs w:val="32"/>
        </w:rPr>
        <w:t>协会公布了第一批单位会员信用自评估结果，共有1031家会员单位参加了信用自评估活动，其中AAA企业831家，AA企业187家，A企业13家。这项工作在行业内引起了良好反响。</w:t>
      </w:r>
    </w:p>
    <w:p w:rsidR="004F09B7" w:rsidRDefault="0038151C">
      <w:pPr>
        <w:ind w:firstLineChars="200" w:firstLine="640"/>
        <w:rPr>
          <w:rFonts w:ascii="仿宋_GB2312" w:eastAsia="仿宋_GB2312" w:hAnsi="仿宋_GB2312" w:cs="仿宋_GB2312"/>
          <w:bCs/>
          <w:color w:val="FF0000"/>
          <w:sz w:val="32"/>
          <w:szCs w:val="32"/>
        </w:rPr>
      </w:pPr>
      <w:r>
        <w:rPr>
          <w:rFonts w:ascii="仿宋_GB2312" w:eastAsia="仿宋_GB2312" w:hAnsi="仿宋" w:hint="eastAsia"/>
          <w:bCs/>
          <w:color w:val="000000"/>
          <w:sz w:val="32"/>
          <w:szCs w:val="32"/>
        </w:rPr>
        <w:lastRenderedPageBreak/>
        <w:t>同时，为完善信用评估标准、加强信用评估结果的应用，</w:t>
      </w:r>
      <w:r>
        <w:rPr>
          <w:rFonts w:ascii="仿宋_GB2312" w:eastAsia="仿宋_GB2312" w:hAnsi="仿宋_GB2312" w:cs="仿宋_GB2312" w:hint="eastAsia"/>
          <w:sz w:val="32"/>
          <w:szCs w:val="32"/>
        </w:rPr>
        <w:t>协会</w:t>
      </w:r>
      <w:r>
        <w:rPr>
          <w:rFonts w:ascii="仿宋_GB2312" w:eastAsia="仿宋_GB2312" w:hAnsi="仿宋_GB2312" w:cs="仿宋_GB2312" w:hint="eastAsia"/>
          <w:bCs/>
          <w:sz w:val="32"/>
          <w:szCs w:val="32"/>
        </w:rPr>
        <w:t>委托上海市建设工程咨询行业协会</w:t>
      </w:r>
      <w:r>
        <w:rPr>
          <w:rFonts w:ascii="仿宋_GB2312" w:eastAsia="仿宋_GB2312" w:hAnsi="仿宋" w:hint="eastAsia"/>
          <w:bCs/>
          <w:color w:val="000000"/>
          <w:sz w:val="32"/>
          <w:szCs w:val="32"/>
        </w:rPr>
        <w:t>修订《中国建设监理协会会员信用评估标准》，目前该标准修订课题研究已于5月18日在上海开题。</w:t>
      </w:r>
    </w:p>
    <w:p w:rsidR="004F09B7" w:rsidRDefault="0038151C">
      <w:pPr>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（三）提升会员业务水平</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为进一步加强协会个人会员业务辅导活动管理，保证会员业务辅导活动质量，</w:t>
      </w:r>
      <w:r>
        <w:rPr>
          <w:rFonts w:ascii="仿宋_GB2312" w:eastAsia="仿宋_GB2312" w:hAnsi="仿宋" w:hint="eastAsia"/>
          <w:bCs/>
          <w:color w:val="000000"/>
          <w:sz w:val="32"/>
          <w:szCs w:val="32"/>
        </w:rPr>
        <w:t>协会印发了</w:t>
      </w:r>
      <w:r>
        <w:rPr>
          <w:rFonts w:ascii="仿宋_GB2312" w:eastAsia="仿宋_GB2312" w:hAnsi="仿宋" w:hint="eastAsia"/>
          <w:sz w:val="32"/>
          <w:szCs w:val="32"/>
        </w:rPr>
        <w:t>《关于中国建设监理协会分片区业务培训管理办法和会员业务辅导活动管理办法的说明》，分别于3月、6月、7月举办了电力片区、东北片区、中南片区和江苏省、山东省等5场个人会员业务辅导活动，累计1</w:t>
      </w:r>
      <w:r>
        <w:rPr>
          <w:rFonts w:ascii="仿宋_GB2312" w:eastAsia="仿宋_GB2312" w:hAnsi="仿宋"/>
          <w:sz w:val="32"/>
          <w:szCs w:val="32"/>
        </w:rPr>
        <w:t>000</w:t>
      </w:r>
      <w:r>
        <w:rPr>
          <w:rFonts w:ascii="仿宋_GB2312" w:eastAsia="仿宋_GB2312" w:hAnsi="仿宋" w:hint="eastAsia"/>
          <w:sz w:val="32"/>
          <w:szCs w:val="32"/>
        </w:rPr>
        <w:t>余名个人会员参加了现场辅导活动，</w:t>
      </w:r>
      <w:r>
        <w:rPr>
          <w:rFonts w:ascii="仿宋_GB2312" w:eastAsia="仿宋_GB2312" w:hAnsi="仿宋"/>
          <w:sz w:val="32"/>
          <w:szCs w:val="32"/>
        </w:rPr>
        <w:t>2</w:t>
      </w:r>
      <w:r>
        <w:rPr>
          <w:rFonts w:ascii="仿宋_GB2312" w:eastAsia="仿宋_GB2312" w:hAnsi="仿宋" w:hint="eastAsia"/>
          <w:sz w:val="32"/>
          <w:szCs w:val="32"/>
        </w:rPr>
        <w:t>万余人在线收看。</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2.做好</w:t>
      </w:r>
      <w:r>
        <w:rPr>
          <w:rFonts w:ascii="仿宋" w:eastAsia="仿宋_GB2312" w:hAnsi="仿宋" w:cs="仿宋" w:hint="eastAsia"/>
          <w:sz w:val="32"/>
          <w:szCs w:val="32"/>
        </w:rPr>
        <w:t>监理人员学习丛书编写工作。今年协会出版了《施工阶段项目管理服务》和《建设工程安全生产管理监理工作》，并向单位会员赠送。</w:t>
      </w:r>
    </w:p>
    <w:p w:rsidR="004F09B7" w:rsidRDefault="0038151C">
      <w:pPr>
        <w:ind w:firstLineChars="200" w:firstLine="643"/>
        <w:rPr>
          <w:rFonts w:ascii="楷体" w:eastAsia="楷体" w:hAnsi="楷体" w:cs="楷体"/>
          <w:b/>
          <w:sz w:val="32"/>
          <w:szCs w:val="32"/>
        </w:rPr>
      </w:pPr>
      <w:r>
        <w:rPr>
          <w:rFonts w:ascii="楷体" w:eastAsia="楷体" w:hAnsi="楷体" w:cs="楷体" w:hint="eastAsia"/>
          <w:b/>
          <w:sz w:val="32"/>
          <w:szCs w:val="32"/>
        </w:rPr>
        <w:t>（四）做好行业宣传工作</w:t>
      </w:r>
    </w:p>
    <w:p w:rsidR="004F09B7" w:rsidRDefault="0038151C">
      <w:pPr>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做好《中国建设监理与咨询》的出版和征订工作。协会积极组织稿源，在刊物中介绍行业活动和政策法规、交流工作经验、探索研究行业发展等，提高监理人员技术水平，助力监理企业和行业发展，目前已完成《中国建设监理与咨询》（50-53期）出版工作。截至8月底，有22家省、市和行业协会及261家企业参与了征订工作，征订总数</w:t>
      </w:r>
      <w:r>
        <w:rPr>
          <w:rFonts w:ascii="仿宋_GB2312" w:eastAsia="仿宋_GB2312" w:hAnsi="仿宋" w:hint="eastAsia"/>
          <w:sz w:val="32"/>
          <w:szCs w:val="32"/>
        </w:rPr>
        <w:lastRenderedPageBreak/>
        <w:t>量4075册，共有86家地方或行业协会、监理企业以参编单位方式共同办刊。</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2.利用协会网站、中国建设监理协会微信公众号及中国建设监理与咨询微信公众号实时推广行业有关制度、法规及相关政策；宣传报道我协会和地方省市行业协会的行业活动。</w:t>
      </w:r>
    </w:p>
    <w:p w:rsidR="004F09B7" w:rsidRDefault="0038151C">
      <w:pPr>
        <w:ind w:firstLineChars="200" w:firstLine="640"/>
        <w:rPr>
          <w:rFonts w:ascii="黑体" w:eastAsia="黑体" w:hAnsi="仿宋"/>
          <w:bCs/>
          <w:sz w:val="32"/>
          <w:szCs w:val="32"/>
        </w:rPr>
      </w:pPr>
      <w:r>
        <w:rPr>
          <w:rFonts w:ascii="黑体" w:eastAsia="黑体" w:hAnsi="仿宋" w:hint="eastAsia"/>
          <w:bCs/>
          <w:sz w:val="32"/>
          <w:szCs w:val="32"/>
        </w:rPr>
        <w:t>二、政府委托工作</w:t>
      </w:r>
    </w:p>
    <w:p w:rsidR="004F09B7" w:rsidRDefault="0038151C">
      <w:pPr>
        <w:ind w:firstLineChars="200" w:firstLine="643"/>
        <w:rPr>
          <w:rFonts w:ascii="楷体" w:eastAsia="楷体" w:hAnsi="楷体" w:cs="楷体"/>
          <w:b/>
          <w:sz w:val="32"/>
          <w:szCs w:val="32"/>
        </w:rPr>
      </w:pPr>
      <w:r>
        <w:rPr>
          <w:rFonts w:ascii="楷体" w:eastAsia="楷体" w:hAnsi="楷体" w:cs="楷体" w:hint="eastAsia"/>
          <w:b/>
          <w:sz w:val="32"/>
          <w:szCs w:val="32"/>
        </w:rPr>
        <w:t>（一）积极配合业务指导部门工作</w:t>
      </w:r>
    </w:p>
    <w:p w:rsidR="004F09B7" w:rsidRDefault="0038151C">
      <w:pPr>
        <w:ind w:firstLine="630"/>
        <w:rPr>
          <w:rFonts w:ascii="仿宋_GB2312" w:eastAsia="仿宋_GB2312" w:hAnsi="仿宋" w:cs="楷体"/>
          <w:sz w:val="32"/>
          <w:szCs w:val="32"/>
        </w:rPr>
      </w:pPr>
      <w:r>
        <w:rPr>
          <w:rFonts w:ascii="仿宋_GB2312" w:eastAsia="仿宋_GB2312" w:hAnsi="仿宋" w:cs="楷体"/>
          <w:sz w:val="32"/>
          <w:szCs w:val="32"/>
        </w:rPr>
        <w:t>1</w:t>
      </w:r>
      <w:r>
        <w:rPr>
          <w:rFonts w:ascii="仿宋_GB2312" w:eastAsia="仿宋_GB2312" w:hAnsi="仿宋" w:cs="楷体" w:hint="eastAsia"/>
          <w:sz w:val="32"/>
          <w:szCs w:val="32"/>
        </w:rPr>
        <w:t>.根据《关于质量标委会开展2023年度工程建设标准复审工作的通知》（建标质委</w:t>
      </w:r>
      <w:r>
        <w:rPr>
          <w:rFonts w:ascii="微软雅黑" w:eastAsia="微软雅黑" w:hAnsi="微软雅黑" w:cs="微软雅黑" w:hint="eastAsia"/>
          <w:sz w:val="32"/>
          <w:szCs w:val="32"/>
        </w:rPr>
        <w:t>〔</w:t>
      </w:r>
      <w:r>
        <w:rPr>
          <w:rFonts w:ascii="仿宋_GB2312" w:eastAsia="仿宋_GB2312" w:hAnsi="仿宋" w:cs="楷体" w:hint="eastAsia"/>
          <w:sz w:val="32"/>
          <w:szCs w:val="32"/>
        </w:rPr>
        <w:t>2023</w:t>
      </w:r>
      <w:r>
        <w:rPr>
          <w:rFonts w:ascii="微软雅黑" w:eastAsia="微软雅黑" w:hAnsi="微软雅黑" w:cs="微软雅黑" w:hint="eastAsia"/>
          <w:sz w:val="32"/>
          <w:szCs w:val="32"/>
        </w:rPr>
        <w:t>〕</w:t>
      </w:r>
      <w:r>
        <w:rPr>
          <w:rFonts w:ascii="仿宋_GB2312" w:eastAsia="仿宋_GB2312" w:hAnsi="仿宋" w:cs="楷体" w:hint="eastAsia"/>
          <w:sz w:val="32"/>
          <w:szCs w:val="32"/>
        </w:rPr>
        <w:t>0011号），协会组织了《建设工程监理规范》复审工作。经专家复审，《建设工程监理规范》（GB/T50319-2013）部分内容需要修订。建议根据现行法律法规，结合行业特点补充新的要求，调整不适用、不完善的条款。2023年7月6日，《建设工程监理规范》修订启动会在青岛召开，讨论了《建设工程监理规范》拟修订内容，并做了详细分工和下一步工作安排。</w:t>
      </w:r>
    </w:p>
    <w:p w:rsidR="004F09B7" w:rsidRDefault="0038151C">
      <w:pPr>
        <w:ind w:firstLine="630"/>
        <w:rPr>
          <w:rFonts w:ascii="仿宋_GB2312" w:eastAsia="仿宋_GB2312" w:hAnsi="仿宋" w:cs="楷体"/>
          <w:sz w:val="32"/>
          <w:szCs w:val="32"/>
        </w:rPr>
      </w:pPr>
      <w:r>
        <w:rPr>
          <w:rFonts w:ascii="仿宋_GB2312" w:eastAsia="仿宋_GB2312" w:hAnsi="仿宋" w:cs="楷体"/>
          <w:sz w:val="32"/>
          <w:szCs w:val="32"/>
        </w:rPr>
        <w:t>2</w:t>
      </w:r>
      <w:r>
        <w:rPr>
          <w:rFonts w:ascii="仿宋_GB2312" w:eastAsia="仿宋_GB2312" w:hAnsi="仿宋" w:cs="楷体" w:hint="eastAsia"/>
          <w:sz w:val="32"/>
          <w:szCs w:val="32"/>
        </w:rPr>
        <w:t>. 积极配合做好《注册监理工程师管理规定》的修订工作。参加住房城乡建设部市场司监理处召开的《注册监理工程师管理规定》修订研讨会，并在杭州、西安分别组织筹办两个片区的《注册监理工程师管理规定》修订研讨会，集思广益，收集整理研讨会的意见建议上报监理处。</w:t>
      </w:r>
    </w:p>
    <w:p w:rsidR="004F09B7" w:rsidRDefault="0038151C">
      <w:pPr>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根据住房和城乡建设部执业资格注册中心对《中华</w:t>
      </w:r>
      <w:r>
        <w:rPr>
          <w:rFonts w:ascii="仿宋_GB2312" w:eastAsia="仿宋_GB2312" w:hAnsi="仿宋"/>
          <w:sz w:val="32"/>
          <w:szCs w:val="32"/>
        </w:rPr>
        <w:lastRenderedPageBreak/>
        <w:t>人民共和国职业分类大典（2022年版）》住房建设分册编制要求，组织专家研究监理职责定位，提出意见建议。</w:t>
      </w:r>
    </w:p>
    <w:p w:rsidR="004F09B7" w:rsidRDefault="0038151C">
      <w:pPr>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组织专家</w:t>
      </w:r>
      <w:r>
        <w:rPr>
          <w:rFonts w:ascii="仿宋_GB2312" w:eastAsia="仿宋_GB2312" w:hAnsi="仿宋"/>
          <w:sz w:val="32"/>
          <w:szCs w:val="32"/>
        </w:rPr>
        <w:t>对《工程监理服务政府采购需求标准（征求意见稿）》</w:t>
      </w:r>
      <w:r>
        <w:rPr>
          <w:rFonts w:ascii="仿宋_GB2312" w:eastAsia="仿宋_GB2312" w:hAnsi="仿宋" w:hint="eastAsia"/>
          <w:sz w:val="32"/>
          <w:szCs w:val="32"/>
        </w:rPr>
        <w:t>进行研讨，并将意见建议报住房和城乡建设部</w:t>
      </w:r>
      <w:r>
        <w:rPr>
          <w:rFonts w:ascii="仿宋_GB2312" w:eastAsia="仿宋_GB2312" w:hAnsi="仿宋"/>
          <w:sz w:val="32"/>
          <w:szCs w:val="32"/>
        </w:rPr>
        <w:t>市场司监理处。</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（二）完成政府部门委托的监理工程师考试相关工作</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组织完成2023年全国监理工程师学习丛书的编写工作，定稿发行丛书共八册。</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组织做好2022年监理工程师考试补考、2023年全国监理工程师职业资格考试基础科目一和基础科目二以及土木建筑工程专业科目的相关工作。</w:t>
      </w:r>
    </w:p>
    <w:p w:rsidR="004F09B7" w:rsidRDefault="0038151C">
      <w:pPr>
        <w:ind w:firstLineChars="200" w:firstLine="640"/>
        <w:rPr>
          <w:rFonts w:ascii="黑体" w:eastAsia="黑体" w:hAnsi="仿宋"/>
          <w:bCs/>
          <w:sz w:val="32"/>
          <w:szCs w:val="32"/>
        </w:rPr>
      </w:pPr>
      <w:r>
        <w:rPr>
          <w:rFonts w:ascii="黑体" w:eastAsia="黑体" w:hAnsi="仿宋" w:hint="eastAsia"/>
          <w:bCs/>
          <w:sz w:val="32"/>
          <w:szCs w:val="32"/>
        </w:rPr>
        <w:t>三、促进行业发展方面</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（一）推进行业标准化建设</w:t>
      </w:r>
    </w:p>
    <w:p w:rsidR="004F09B7" w:rsidRDefault="0038151C">
      <w:pPr>
        <w:ind w:firstLineChars="200" w:firstLine="640"/>
        <w:rPr>
          <w:rFonts w:ascii="仿宋_GB2312" w:eastAsia="仿宋_GB2312" w:hAnsi="仿宋" w:cs="楷体"/>
          <w:sz w:val="32"/>
          <w:szCs w:val="32"/>
        </w:rPr>
      </w:pPr>
      <w:r>
        <w:rPr>
          <w:rFonts w:ascii="仿宋_GB2312" w:eastAsia="仿宋_GB2312" w:hAnsi="仿宋" w:cs="楷体" w:hint="eastAsia"/>
          <w:sz w:val="32"/>
          <w:szCs w:val="32"/>
        </w:rPr>
        <w:t>1</w:t>
      </w:r>
      <w:r>
        <w:rPr>
          <w:rFonts w:ascii="仿宋_GB2312" w:eastAsia="仿宋_GB2312" w:hAnsi="仿宋" w:cs="楷体"/>
          <w:sz w:val="32"/>
          <w:szCs w:val="32"/>
        </w:rPr>
        <w:t>.</w:t>
      </w:r>
      <w:r>
        <w:rPr>
          <w:rFonts w:ascii="仿宋_GB2312" w:eastAsia="仿宋_GB2312" w:hAnsi="仿宋" w:cs="楷体" w:hint="eastAsia"/>
          <w:sz w:val="32"/>
          <w:szCs w:val="32"/>
        </w:rPr>
        <w:t>为进一步做好行业标准化建设工作，提升协会行业公信力，经征求专家委员会副主任意见，协会研究确定了2023年协会标准化建设课题计划。一是</w:t>
      </w:r>
      <w:r>
        <w:rPr>
          <w:rFonts w:ascii="仿宋_GB2312" w:eastAsia="仿宋_GB2312" w:hAnsi="仿宋_GB2312" w:cs="仿宋_GB2312" w:hint="eastAsia"/>
          <w:bCs/>
          <w:sz w:val="32"/>
          <w:szCs w:val="32"/>
        </w:rPr>
        <w:t>开展《建设工程监理团体标准编制导则》修订工作，进一步提升建设监理团体标准编制的规范化和标准化水平，更好地适应行业发展和工作需要。该项工作委托给河南省建设监理协会开展，修订开题会已于7月18日在郑州召开。二是开展《施工阶段项目管理服务标准》《监理人员职业标准》等两项课题成果转团体标准研究工作，目前均已开题。</w:t>
      </w:r>
    </w:p>
    <w:p w:rsidR="004F09B7" w:rsidRDefault="0038151C">
      <w:pPr>
        <w:ind w:firstLineChars="200" w:firstLine="640"/>
        <w:rPr>
          <w:rFonts w:ascii="仿宋_GB2312" w:eastAsia="仿宋_GB2312" w:hAnsi="仿宋" w:cs="仿宋_GB2312"/>
          <w:color w:val="000000"/>
          <w:sz w:val="32"/>
          <w:szCs w:val="32"/>
        </w:rPr>
      </w:pPr>
      <w:r>
        <w:rPr>
          <w:rFonts w:ascii="仿宋_GB2312" w:eastAsia="仿宋_GB2312" w:hAnsi="仿宋" w:hint="eastAsia"/>
          <w:sz w:val="32"/>
          <w:szCs w:val="32"/>
        </w:rPr>
        <w:lastRenderedPageBreak/>
        <w:t>2</w:t>
      </w:r>
      <w:r>
        <w:rPr>
          <w:rFonts w:ascii="仿宋_GB2312" w:eastAsia="仿宋_GB2312" w:hAnsi="仿宋"/>
          <w:sz w:val="32"/>
          <w:szCs w:val="32"/>
        </w:rPr>
        <w:t>.</w:t>
      </w:r>
      <w:r>
        <w:rPr>
          <w:rFonts w:ascii="仿宋_GB2312" w:eastAsia="仿宋_GB2312" w:hAnsi="仿宋" w:hint="eastAsia"/>
          <w:sz w:val="32"/>
          <w:szCs w:val="32"/>
        </w:rPr>
        <w:t>做好团体标准的发布工作。一是与中国工程建设标准化协会联合发布《建筑工程项目监理机构人员配置导则》团体标准，自2</w:t>
      </w:r>
      <w:r>
        <w:rPr>
          <w:rFonts w:ascii="仿宋_GB2312" w:eastAsia="仿宋_GB2312" w:hAnsi="仿宋"/>
          <w:sz w:val="32"/>
          <w:szCs w:val="32"/>
        </w:rPr>
        <w:t>023</w:t>
      </w:r>
      <w:r>
        <w:rPr>
          <w:rFonts w:ascii="仿宋_GB2312" w:eastAsia="仿宋_GB2312" w:hAnsi="仿宋" w:hint="eastAsia"/>
          <w:sz w:val="32"/>
          <w:szCs w:val="32"/>
        </w:rPr>
        <w:t>年5月1日实施。二是</w:t>
      </w:r>
      <w:r>
        <w:rPr>
          <w:rFonts w:ascii="仿宋_GB2312" w:eastAsia="仿宋_GB2312" w:hAnsi="仿宋_GB2312" w:cs="仿宋_GB2312" w:hint="eastAsia"/>
          <w:sz w:val="32"/>
          <w:szCs w:val="32"/>
        </w:rPr>
        <w:t>印发《工程监理企业发展全过程工程咨询服务指南》《监理工作信息化标准》和《工程监理职业技能竞赛指南》等3项试行团体标准，试行时间1年。</w:t>
      </w:r>
      <w:r>
        <w:rPr>
          <w:rFonts w:ascii="仿宋_GB2312" w:eastAsia="仿宋_GB2312" w:hAnsi="仿宋" w:hint="eastAsia"/>
          <w:sz w:val="32"/>
          <w:szCs w:val="32"/>
        </w:rPr>
        <w:t>三是组织召开《建筑工程项目监理机构工作标准》专家座谈会、《建筑工程监理工器具配置标准》团体标准审核会等会议。</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（二）组织行业交流，提升企业管理水平</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为促进建筑业高质量发展，提升监理企业管理水平、交流监理企业应对改革带来的机遇和挑战及创新发展的经验，202</w:t>
      </w:r>
      <w:r w:rsidR="00C63E8B">
        <w:rPr>
          <w:rFonts w:ascii="仿宋_GB2312" w:eastAsia="仿宋_GB2312" w:hAnsi="仿宋" w:hint="eastAsia"/>
          <w:sz w:val="32"/>
          <w:szCs w:val="32"/>
        </w:rPr>
        <w:t>3</w:t>
      </w:r>
      <w:r>
        <w:rPr>
          <w:rFonts w:ascii="仿宋_GB2312" w:eastAsia="仿宋_GB2312" w:hAnsi="仿宋" w:hint="eastAsia"/>
          <w:sz w:val="32"/>
          <w:szCs w:val="32"/>
        </w:rPr>
        <w:t>年7月27日，由中国建设监理协会主办、甘肃省建设监理协会协办的监理企业改革发展经验交流会在甘肃兰州顺利召开。来自30个省、10个行业协会分会，近400名代表参加会议。为扩大交流会的影响力和受众面，会议开设了现场直播，累计观看达5万余人次。会议主要围绕监理企业向上下游拓展过程中实施的企业并购、合并、重组等经营战略实践经验；监理企业在实施人才战略、建立合理薪酬分配机制等方面的经验；监理企业在树立品牌文化、企业形象中的经验；监理企业改革创新发展战略经验；监理企业适应市场发展方面相关的实践经验等展开交流。</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（三）通报“鲁班奖”和“詹天佑奖”，塑造行业良好</w:t>
      </w:r>
      <w:r>
        <w:rPr>
          <w:rFonts w:ascii="楷体" w:eastAsia="楷体" w:hAnsi="楷体" w:cs="楷体" w:hint="eastAsia"/>
          <w:b/>
          <w:sz w:val="32"/>
          <w:szCs w:val="32"/>
        </w:rPr>
        <w:lastRenderedPageBreak/>
        <w:t>形象</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参建2022～2023年度（第一批）中国建设工程鲁班奖（国家优质工程）工程项目、参建第二十届（第一批）中国土木工程詹天佑奖工程项目的监理企业和总监理工程师的通报工作已于8月份正式启动，目前正在汇总统计各省的报送资料。</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（四）申请设立奖项，激发行业活力</w:t>
      </w:r>
    </w:p>
    <w:p w:rsidR="004F09B7" w:rsidRDefault="0038151C">
      <w:pPr>
        <w:ind w:firstLineChars="200" w:firstLine="640"/>
        <w:rPr>
          <w:rFonts w:ascii="仿宋_GB2312" w:eastAsia="仿宋_GB2312" w:hAnsi="仿宋"/>
          <w:sz w:val="32"/>
          <w:szCs w:val="32"/>
        </w:rPr>
      </w:pPr>
      <w:r>
        <w:rPr>
          <w:rFonts w:ascii="仿宋_GB2312" w:eastAsia="仿宋_GB2312" w:hint="eastAsia"/>
          <w:sz w:val="32"/>
          <w:szCs w:val="32"/>
        </w:rPr>
        <w:t>为推动工程监理行业科学技术进步，助力建筑业高质量发展，促进经济社会全面协调发展，根据《社会力量设立科学技术奖管理办法》要求，协会撰写《中国建设监理协会科技进步奖设奖报告》《中国建设监理协会科技进步奖评选办法》，并于8月报送科技部奖励办，申请设立中国建设监理协会科技进步奖。另一方面，</w:t>
      </w:r>
      <w:r>
        <w:rPr>
          <w:rFonts w:ascii="仿宋_GB2312" w:eastAsia="仿宋_GB2312" w:hAnsi="仿宋" w:hint="eastAsia"/>
          <w:sz w:val="32"/>
          <w:szCs w:val="32"/>
        </w:rPr>
        <w:t>根据国评办《社会组织评比达标表彰活动管理办法》要求，协会递交了《中国建设监理协会关于新设评比达标表彰项目的申请》，争取为协会新设评比达标表彰项目。</w:t>
      </w:r>
    </w:p>
    <w:p w:rsidR="004F09B7" w:rsidRDefault="0038151C">
      <w:pPr>
        <w:pStyle w:val="1"/>
        <w:ind w:left="630" w:firstLineChars="0" w:firstLine="0"/>
        <w:rPr>
          <w:rFonts w:ascii="黑体" w:eastAsia="黑体" w:hAnsi="仿宋"/>
          <w:bCs/>
          <w:sz w:val="32"/>
          <w:szCs w:val="32"/>
        </w:rPr>
      </w:pPr>
      <w:r>
        <w:rPr>
          <w:rFonts w:ascii="黑体" w:eastAsia="黑体" w:hAnsi="仿宋" w:hint="eastAsia"/>
          <w:bCs/>
          <w:sz w:val="32"/>
          <w:szCs w:val="32"/>
        </w:rPr>
        <w:t>四、协会自身建设情况</w:t>
      </w:r>
    </w:p>
    <w:p w:rsidR="004F09B7" w:rsidRDefault="0038151C">
      <w:pPr>
        <w:ind w:firstLine="630"/>
        <w:rPr>
          <w:rFonts w:ascii="楷体" w:eastAsia="楷体" w:hAnsi="楷体" w:cs="楷体"/>
          <w:b/>
          <w:sz w:val="32"/>
          <w:szCs w:val="32"/>
        </w:rPr>
      </w:pPr>
      <w:r>
        <w:rPr>
          <w:rFonts w:ascii="楷体" w:eastAsia="楷体" w:hAnsi="楷体" w:cs="楷体" w:hint="eastAsia"/>
          <w:b/>
          <w:sz w:val="32"/>
          <w:szCs w:val="32"/>
        </w:rPr>
        <w:t>（一）加强协会党建工作</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协会党支部认真贯彻落实上级党委部署要求，坚持党对一切工作的领导，坚持党要管党、全面从严治党，进一步增强“四个意识”、坚定“四个自信”、做到“两个维护”。切实加大党的领导力度，努力推进党建工作与业务</w:t>
      </w:r>
      <w:r>
        <w:rPr>
          <w:rFonts w:ascii="仿宋_GB2312" w:eastAsia="仿宋_GB2312" w:hAnsi="仿宋" w:hint="eastAsia"/>
          <w:sz w:val="32"/>
          <w:szCs w:val="32"/>
        </w:rPr>
        <w:lastRenderedPageBreak/>
        <w:t xml:space="preserve">工作深度融合，全面加强党组织和党员队伍建设、党风廉政建设工作，以持续推进协会党建工作高质量发展为主线，充分调动党员干部的积极性、主动性和创造性，为协会和行业高质量发展提供坚强的政治保障和组织保障。　</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高度重视思想建设工作，切实执行</w:t>
      </w:r>
      <w:r>
        <w:rPr>
          <w:rFonts w:ascii="仿宋_GB2312" w:eastAsia="仿宋_GB2312" w:hAnsi="仿宋" w:hint="eastAsia"/>
          <w:kern w:val="0"/>
          <w:sz w:val="32"/>
          <w:szCs w:val="32"/>
        </w:rPr>
        <w:t>学习教育制度，坚持每周学习和专题学习相结合，</w:t>
      </w:r>
      <w:r>
        <w:rPr>
          <w:rFonts w:ascii="仿宋_GB2312" w:eastAsia="仿宋_GB2312" w:hAnsi="仿宋" w:hint="eastAsia"/>
          <w:sz w:val="32"/>
          <w:szCs w:val="32"/>
        </w:rPr>
        <w:t>推进“两学一做”学习教育常态化制度化。深入推进党史学习教育，将党员学习与全员学习有机统一起来，2023年6月20日，协会党支部组织全体党员干部职工前往中国共产党历史展览馆开展“感恩党 听党话 跟党走”主题党日活动，感受百年大党的奋斗历程，传承伟大建党精神，汲取智慧和力量。教育和引导党员干部树立为会员服务意识，充分发挥党组织战斗堡垒和党员先锋模范作用，以党建促发展，促进秘书处工作的整体提升。</w:t>
      </w:r>
    </w:p>
    <w:p w:rsidR="004F09B7" w:rsidRPr="006415F3" w:rsidRDefault="006415F3" w:rsidP="006415F3">
      <w:pPr>
        <w:ind w:firstLineChars="200" w:firstLine="640"/>
        <w:rPr>
          <w:rFonts w:ascii="仿宋_GB2312" w:eastAsia="仿宋_GB2312" w:hAnsi="仿宋"/>
          <w:sz w:val="32"/>
          <w:szCs w:val="32"/>
        </w:rPr>
      </w:pPr>
      <w:r w:rsidRPr="006415F3">
        <w:rPr>
          <w:rFonts w:ascii="仿宋_GB2312" w:eastAsia="仿宋_GB2312" w:hAnsi="仿宋" w:hint="eastAsia"/>
          <w:sz w:val="32"/>
          <w:szCs w:val="32"/>
        </w:rPr>
        <w:t>根据《关于印发&lt;全国性行业协会商会第二批学习贯彻习近平新时代中国特色社会主义思想主题教育实施方案&gt;的通知》(协会商会教组发〔2023〕2号)</w:t>
      </w:r>
      <w:r>
        <w:rPr>
          <w:rFonts w:ascii="仿宋_GB2312" w:eastAsia="仿宋_GB2312" w:hAnsi="仿宋" w:hint="eastAsia"/>
          <w:sz w:val="32"/>
          <w:szCs w:val="32"/>
        </w:rPr>
        <w:t>，协会列入</w:t>
      </w:r>
      <w:r w:rsidRPr="006415F3">
        <w:rPr>
          <w:rFonts w:ascii="仿宋_GB2312" w:eastAsia="仿宋_GB2312" w:hAnsi="仿宋" w:hint="eastAsia"/>
          <w:sz w:val="32"/>
          <w:szCs w:val="32"/>
        </w:rPr>
        <w:t>学习贯彻习近平新时代中国特色社会主义思想主题教育</w:t>
      </w:r>
      <w:r>
        <w:rPr>
          <w:rFonts w:ascii="仿宋_GB2312" w:eastAsia="仿宋_GB2312" w:hAnsi="仿宋" w:hint="eastAsia"/>
          <w:sz w:val="32"/>
          <w:szCs w:val="32"/>
        </w:rPr>
        <w:t>第二批单位。</w:t>
      </w:r>
      <w:r w:rsidR="0038151C" w:rsidRPr="006415F3">
        <w:rPr>
          <w:rFonts w:ascii="仿宋_GB2312" w:eastAsia="仿宋_GB2312" w:hAnsi="仿宋" w:hint="eastAsia"/>
          <w:sz w:val="32"/>
          <w:szCs w:val="32"/>
        </w:rPr>
        <w:t>9月</w:t>
      </w:r>
      <w:r>
        <w:rPr>
          <w:rFonts w:ascii="仿宋_GB2312" w:eastAsia="仿宋_GB2312" w:hAnsi="仿宋" w:hint="eastAsia"/>
          <w:sz w:val="32"/>
          <w:szCs w:val="32"/>
        </w:rPr>
        <w:t>1</w:t>
      </w:r>
      <w:r>
        <w:rPr>
          <w:rFonts w:ascii="仿宋_GB2312" w:eastAsia="仿宋_GB2312" w:hAnsi="仿宋"/>
          <w:sz w:val="32"/>
          <w:szCs w:val="32"/>
        </w:rPr>
        <w:t>5</w:t>
      </w:r>
      <w:r>
        <w:rPr>
          <w:rFonts w:ascii="仿宋_GB2312" w:eastAsia="仿宋_GB2312" w:hAnsi="仿宋" w:hint="eastAsia"/>
          <w:sz w:val="32"/>
          <w:szCs w:val="32"/>
        </w:rPr>
        <w:t>日</w:t>
      </w:r>
      <w:r w:rsidR="0038151C" w:rsidRPr="006415F3">
        <w:rPr>
          <w:rFonts w:ascii="仿宋_GB2312" w:eastAsia="仿宋_GB2312" w:hAnsi="仿宋" w:hint="eastAsia"/>
          <w:sz w:val="32"/>
          <w:szCs w:val="32"/>
        </w:rPr>
        <w:t>，协会党支部书记参加了全国性行业协会商会第二批主题教育部署会和全国性行业协会党组织书记培训班。</w:t>
      </w:r>
      <w:r>
        <w:rPr>
          <w:rFonts w:ascii="仿宋_GB2312" w:eastAsia="仿宋_GB2312" w:hAnsi="仿宋" w:hint="eastAsia"/>
          <w:sz w:val="32"/>
          <w:szCs w:val="32"/>
        </w:rPr>
        <w:t>会后，根据</w:t>
      </w:r>
      <w:r w:rsidR="00A1186C" w:rsidRPr="006415F3">
        <w:rPr>
          <w:rFonts w:ascii="仿宋_GB2312" w:eastAsia="仿宋_GB2312" w:hAnsi="仿宋" w:hint="eastAsia"/>
          <w:sz w:val="32"/>
          <w:szCs w:val="32"/>
        </w:rPr>
        <w:t>全国性行业协会商会第二批学习贯彻习近平新时代中国特色社会主义思想主题教育部署会和《第一联合</w:t>
      </w:r>
      <w:r w:rsidR="00A1186C" w:rsidRPr="006415F3">
        <w:rPr>
          <w:rFonts w:ascii="仿宋_GB2312" w:eastAsia="仿宋_GB2312" w:hAnsi="仿宋" w:hint="eastAsia"/>
          <w:sz w:val="32"/>
          <w:szCs w:val="32"/>
        </w:rPr>
        <w:lastRenderedPageBreak/>
        <w:t>党委第二批学习贯彻习近平新时代中国特色社会主义思想主题教育实施方案》（协会第一联党〔2023〕15号）精神，结合实际,</w:t>
      </w:r>
      <w:r w:rsidRPr="006415F3">
        <w:rPr>
          <w:rFonts w:ascii="仿宋_GB2312" w:eastAsia="仿宋_GB2312" w:hAnsi="仿宋" w:hint="eastAsia"/>
          <w:sz w:val="32"/>
          <w:szCs w:val="32"/>
        </w:rPr>
        <w:t>协会党支部制订</w:t>
      </w:r>
      <w:r>
        <w:rPr>
          <w:rFonts w:ascii="仿宋_GB2312" w:eastAsia="仿宋_GB2312" w:hAnsi="仿宋" w:hint="eastAsia"/>
          <w:sz w:val="32"/>
          <w:szCs w:val="32"/>
        </w:rPr>
        <w:t>了</w:t>
      </w:r>
      <w:r w:rsidRPr="006415F3">
        <w:rPr>
          <w:rFonts w:ascii="仿宋_GB2312" w:eastAsia="仿宋_GB2312" w:hAnsi="仿宋" w:hint="eastAsia"/>
          <w:sz w:val="32"/>
          <w:szCs w:val="32"/>
        </w:rPr>
        <w:t>《中国建设监理协会</w:t>
      </w:r>
      <w:r w:rsidR="00DA520F">
        <w:rPr>
          <w:rFonts w:ascii="仿宋_GB2312" w:eastAsia="仿宋_GB2312" w:hAnsi="仿宋" w:hint="eastAsia"/>
          <w:sz w:val="32"/>
          <w:szCs w:val="32"/>
        </w:rPr>
        <w:t>第二批</w:t>
      </w:r>
      <w:r w:rsidRPr="006415F3">
        <w:rPr>
          <w:rFonts w:ascii="仿宋_GB2312" w:eastAsia="仿宋_GB2312" w:hAnsi="仿宋" w:hint="eastAsia"/>
          <w:sz w:val="32"/>
          <w:szCs w:val="32"/>
        </w:rPr>
        <w:t>学习贯彻习近平新时代中国特色社会主义思想主题教育</w:t>
      </w:r>
      <w:r w:rsidR="00DA520F">
        <w:rPr>
          <w:rFonts w:ascii="仿宋_GB2312" w:eastAsia="仿宋_GB2312" w:hAnsi="仿宋" w:hint="eastAsia"/>
          <w:sz w:val="32"/>
          <w:szCs w:val="32"/>
        </w:rPr>
        <w:t>工作计划</w:t>
      </w:r>
      <w:r w:rsidRPr="006415F3">
        <w:rPr>
          <w:rFonts w:ascii="仿宋_GB2312" w:eastAsia="仿宋_GB2312" w:hAnsi="仿宋" w:hint="eastAsia"/>
          <w:sz w:val="32"/>
          <w:szCs w:val="32"/>
        </w:rPr>
        <w:t>》，</w:t>
      </w:r>
      <w:r w:rsidR="00D318CF">
        <w:rPr>
          <w:rFonts w:ascii="仿宋_GB2312" w:eastAsia="仿宋_GB2312" w:hAnsi="仿宋" w:hint="eastAsia"/>
          <w:sz w:val="32"/>
          <w:szCs w:val="32"/>
        </w:rPr>
        <w:t>明确了目标及工作安排，</w:t>
      </w:r>
      <w:r w:rsidRPr="006415F3">
        <w:rPr>
          <w:rFonts w:ascii="仿宋_GB2312" w:eastAsia="仿宋_GB2312" w:hAnsi="仿宋" w:hint="eastAsia"/>
          <w:sz w:val="32"/>
          <w:szCs w:val="32"/>
        </w:rPr>
        <w:t>召开了</w:t>
      </w:r>
      <w:r w:rsidR="00DA520F">
        <w:rPr>
          <w:rFonts w:ascii="仿宋_GB2312" w:eastAsia="仿宋_GB2312" w:hAnsi="仿宋" w:hint="eastAsia"/>
          <w:sz w:val="32"/>
          <w:szCs w:val="32"/>
        </w:rPr>
        <w:t>动员</w:t>
      </w:r>
      <w:r w:rsidRPr="006415F3">
        <w:rPr>
          <w:rFonts w:ascii="仿宋_GB2312" w:eastAsia="仿宋_GB2312" w:hAnsi="仿宋" w:hint="eastAsia"/>
          <w:sz w:val="32"/>
          <w:szCs w:val="32"/>
        </w:rPr>
        <w:t>部署会</w:t>
      </w:r>
      <w:r>
        <w:rPr>
          <w:rFonts w:ascii="仿宋_GB2312" w:eastAsia="仿宋_GB2312" w:hAnsi="仿宋" w:hint="eastAsia"/>
          <w:sz w:val="32"/>
          <w:szCs w:val="32"/>
        </w:rPr>
        <w:t>。</w:t>
      </w:r>
    </w:p>
    <w:p w:rsidR="004F09B7" w:rsidRDefault="0038151C">
      <w:pPr>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（二）组织召开理事会和常务理事会</w:t>
      </w:r>
    </w:p>
    <w:p w:rsidR="004F09B7" w:rsidRDefault="0038151C">
      <w:pPr>
        <w:ind w:firstLineChars="200" w:firstLine="616"/>
        <w:rPr>
          <w:rFonts w:ascii="仿宋_GB2312" w:eastAsia="仿宋_GB2312" w:hAnsi="仿宋_GB2312" w:cs="仿宋_GB2312"/>
          <w:bCs/>
          <w:spacing w:val="-6"/>
          <w:sz w:val="32"/>
          <w:szCs w:val="32"/>
        </w:rPr>
      </w:pPr>
      <w:r>
        <w:rPr>
          <w:rFonts w:ascii="仿宋_GB2312" w:eastAsia="仿宋_GB2312" w:hAnsi="仿宋_GB2312" w:cs="仿宋_GB2312" w:hint="eastAsia"/>
          <w:bCs/>
          <w:spacing w:val="-6"/>
          <w:sz w:val="32"/>
          <w:szCs w:val="32"/>
        </w:rPr>
        <w:t>2023年2月27日，协会以通联方式召开六届七次理事会（通联），审议通过了协会2022年工作情况和2023年工作安排，并对协会2022年个人会员发展情况进行了通报。</w:t>
      </w:r>
    </w:p>
    <w:p w:rsidR="004F09B7" w:rsidRDefault="0038151C">
      <w:pPr>
        <w:ind w:firstLineChars="200" w:firstLine="616"/>
        <w:rPr>
          <w:rFonts w:ascii="仿宋_GB2312" w:eastAsia="仿宋_GB2312" w:hAnsi="仿宋_GB2312" w:cs="仿宋_GB2312"/>
          <w:bCs/>
          <w:spacing w:val="-6"/>
          <w:sz w:val="32"/>
          <w:szCs w:val="32"/>
        </w:rPr>
      </w:pPr>
      <w:r>
        <w:rPr>
          <w:rFonts w:ascii="仿宋_GB2312" w:eastAsia="仿宋_GB2312" w:hAnsi="仿宋_GB2312" w:cs="仿宋_GB2312" w:hint="eastAsia"/>
          <w:bCs/>
          <w:spacing w:val="-6"/>
          <w:sz w:val="32"/>
          <w:szCs w:val="32"/>
        </w:rPr>
        <w:t>2023年1月、5月、7月协会分别以通联方式召开协会六届十五次、十六次、十七次常务理事会，审议通过了协会发展单位会员、协会第七届理事会负责人建议人选等事项。</w:t>
      </w:r>
    </w:p>
    <w:p w:rsidR="004F09B7" w:rsidRDefault="0038151C">
      <w:pPr>
        <w:ind w:firstLine="630"/>
        <w:jc w:val="left"/>
        <w:rPr>
          <w:rFonts w:ascii="楷体" w:eastAsia="楷体" w:hAnsi="楷体" w:cs="楷体"/>
          <w:b/>
          <w:sz w:val="32"/>
          <w:szCs w:val="32"/>
        </w:rPr>
      </w:pPr>
      <w:r>
        <w:rPr>
          <w:rFonts w:ascii="楷体" w:eastAsia="楷体" w:hAnsi="楷体" w:cs="楷体" w:hint="eastAsia"/>
          <w:b/>
          <w:sz w:val="32"/>
          <w:szCs w:val="32"/>
        </w:rPr>
        <w:t>（三）组织召开全国监理协会秘书长工作会议</w:t>
      </w:r>
    </w:p>
    <w:p w:rsidR="004F09B7" w:rsidRDefault="0038151C">
      <w:pPr>
        <w:ind w:firstLine="630"/>
        <w:jc w:val="left"/>
        <w:rPr>
          <w:rFonts w:ascii="仿宋_GB2312" w:eastAsia="仿宋_GB2312" w:hAnsi="仿宋"/>
          <w:sz w:val="32"/>
          <w:szCs w:val="32"/>
        </w:rPr>
      </w:pPr>
      <w:r>
        <w:rPr>
          <w:rFonts w:ascii="仿宋_GB2312" w:eastAsia="仿宋_GB2312" w:hAnsi="仿宋" w:hint="eastAsia"/>
          <w:sz w:val="32"/>
          <w:szCs w:val="32"/>
        </w:rPr>
        <w:t>2023年3月23日，协会在长沙召开全国建设监理协会秘书长工作会议。各地方建设监理协会、有关行业建设监理专业委员会及分会代表参加了会议。会议对2023年秘书处工作做了具体布置，对会员业务培训工作、行业宣传工作、协会成立30周年暨监理制度建立35周年庆典活动安排作了说明。广西、湖南、武汉等省、市监理协会交流了秘书处工作经验。</w:t>
      </w:r>
    </w:p>
    <w:p w:rsidR="004F09B7" w:rsidRDefault="0038151C">
      <w:pPr>
        <w:ind w:firstLineChars="200" w:firstLine="643"/>
        <w:rPr>
          <w:rFonts w:ascii="楷体" w:eastAsia="楷体" w:hAnsi="楷体" w:cs="楷体"/>
          <w:b/>
          <w:sz w:val="32"/>
          <w:szCs w:val="32"/>
        </w:rPr>
      </w:pPr>
      <w:r>
        <w:rPr>
          <w:rFonts w:ascii="楷体" w:eastAsia="楷体" w:hAnsi="楷体" w:cs="楷体" w:hint="eastAsia"/>
          <w:b/>
          <w:sz w:val="32"/>
          <w:szCs w:val="32"/>
        </w:rPr>
        <w:t>（四）提升协会服务水平</w:t>
      </w:r>
    </w:p>
    <w:p w:rsidR="004F09B7" w:rsidRDefault="0038151C">
      <w:pPr>
        <w:ind w:firstLineChars="200" w:firstLine="640"/>
        <w:rPr>
          <w:rFonts w:ascii="仿宋_GB2312" w:eastAsia="仿宋_GB2312" w:hAnsi="仿宋" w:cs="楷体"/>
          <w:sz w:val="32"/>
          <w:szCs w:val="32"/>
        </w:rPr>
      </w:pPr>
      <w:r>
        <w:rPr>
          <w:rFonts w:ascii="仿宋_GB2312" w:eastAsia="仿宋_GB2312" w:hAnsi="仿宋_GB2312" w:cs="仿宋_GB2312" w:hint="eastAsia"/>
          <w:sz w:val="32"/>
          <w:szCs w:val="32"/>
        </w:rPr>
        <w:t>为贯彻落实《民政部办公厅关于开展全国性行业协会</w:t>
      </w:r>
      <w:r>
        <w:rPr>
          <w:rFonts w:ascii="仿宋_GB2312" w:eastAsia="仿宋_GB2312" w:hAnsi="仿宋_GB2312" w:cs="仿宋_GB2312" w:hint="eastAsia"/>
          <w:sz w:val="32"/>
          <w:szCs w:val="32"/>
        </w:rPr>
        <w:lastRenderedPageBreak/>
        <w:t>商会服务高质量发展专项行动的通知》要求，充分发挥协会联系政府、企业、市场的桥梁纽带作用，引领监理行业凝聚共识、改革创新和高质量发展，结合行业实际，协会制定了《中国建设监理协会服务高质量发展专项行动实施方案》。</w:t>
      </w:r>
    </w:p>
    <w:p w:rsidR="004F09B7" w:rsidRDefault="0038151C">
      <w:pPr>
        <w:ind w:firstLineChars="200" w:firstLine="643"/>
        <w:rPr>
          <w:rFonts w:ascii="楷体" w:eastAsia="楷体" w:hAnsi="楷体"/>
          <w:b/>
          <w:kern w:val="0"/>
          <w:sz w:val="32"/>
          <w:szCs w:val="32"/>
        </w:rPr>
      </w:pPr>
      <w:r>
        <w:rPr>
          <w:rFonts w:ascii="楷体" w:eastAsia="楷体" w:hAnsi="楷体" w:hint="eastAsia"/>
          <w:b/>
          <w:kern w:val="0"/>
          <w:sz w:val="32"/>
          <w:szCs w:val="32"/>
        </w:rPr>
        <w:t>（五）以检查促进规范发展</w:t>
      </w:r>
    </w:p>
    <w:p w:rsidR="004F09B7" w:rsidRDefault="0038151C">
      <w:pPr>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落实《民政部 国家发展改革委 市场监管总局 关于组织开展2023年度全国性行业协会商会收费自查自纠和抽查检查工作的通知》要求，对照自查抽查重点，协会组织自身及分会深入开展自查自纠工作。</w:t>
      </w:r>
    </w:p>
    <w:p w:rsidR="004F09B7" w:rsidRDefault="0038151C">
      <w:pPr>
        <w:ind w:firstLineChars="200" w:firstLine="643"/>
        <w:rPr>
          <w:rFonts w:ascii="楷体" w:eastAsia="楷体" w:hAnsi="楷体"/>
          <w:b/>
          <w:kern w:val="0"/>
          <w:sz w:val="32"/>
          <w:szCs w:val="32"/>
        </w:rPr>
      </w:pPr>
      <w:r>
        <w:rPr>
          <w:rFonts w:ascii="楷体" w:eastAsia="楷体" w:hAnsi="楷体" w:hint="eastAsia"/>
          <w:b/>
          <w:kern w:val="0"/>
          <w:sz w:val="32"/>
          <w:szCs w:val="32"/>
        </w:rPr>
        <w:t>（六）做好换届筹备工作</w:t>
      </w:r>
    </w:p>
    <w:p w:rsidR="004F09B7" w:rsidRDefault="0038151C">
      <w:pPr>
        <w:ind w:firstLineChars="200" w:firstLine="640"/>
        <w:rPr>
          <w:rFonts w:ascii="仿宋_GB2312" w:eastAsia="仿宋_GB2312"/>
          <w:bCs/>
          <w:sz w:val="32"/>
          <w:szCs w:val="32"/>
        </w:rPr>
      </w:pPr>
      <w:r>
        <w:rPr>
          <w:rFonts w:ascii="仿宋_GB2312" w:eastAsia="仿宋_GB2312" w:hAnsi="仿宋_GB2312" w:cs="仿宋_GB2312" w:hint="eastAsia"/>
          <w:bCs/>
          <w:sz w:val="32"/>
          <w:szCs w:val="32"/>
        </w:rPr>
        <w:t>按照</w:t>
      </w:r>
      <w:r>
        <w:rPr>
          <w:rFonts w:ascii="仿宋_GB2312" w:eastAsia="仿宋_GB2312" w:hAnsi="仿宋_GB2312" w:cs="仿宋_GB2312"/>
          <w:bCs/>
          <w:sz w:val="32"/>
          <w:szCs w:val="32"/>
        </w:rPr>
        <w:t>中国建设监理协会换届工作领导小组</w:t>
      </w:r>
      <w:r>
        <w:rPr>
          <w:rFonts w:ascii="仿宋_GB2312" w:eastAsia="仿宋_GB2312" w:hAnsi="仿宋_GB2312" w:cs="仿宋_GB2312" w:hint="eastAsia"/>
          <w:bCs/>
          <w:sz w:val="32"/>
          <w:szCs w:val="32"/>
        </w:rPr>
        <w:t>的工作部署，在地方和行业协会的全力配合下，各项筹备工作均有序开展。</w:t>
      </w:r>
      <w:r>
        <w:rPr>
          <w:rFonts w:ascii="仿宋_GB2312" w:eastAsia="仿宋_GB2312" w:hint="eastAsia"/>
          <w:bCs/>
          <w:sz w:val="32"/>
          <w:szCs w:val="32"/>
        </w:rPr>
        <w:t>在稍后的</w:t>
      </w:r>
      <w:r>
        <w:rPr>
          <w:rFonts w:ascii="仿宋_GB2312" w:eastAsia="仿宋_GB2312" w:hAnsi="仿宋_GB2312" w:cs="仿宋_GB2312" w:hint="eastAsia"/>
          <w:bCs/>
          <w:sz w:val="32"/>
          <w:szCs w:val="32"/>
        </w:rPr>
        <w:t>换届工作情况通报</w:t>
      </w:r>
      <w:r>
        <w:rPr>
          <w:rFonts w:ascii="仿宋_GB2312" w:eastAsia="仿宋_GB2312" w:hint="eastAsia"/>
          <w:bCs/>
          <w:sz w:val="32"/>
          <w:szCs w:val="32"/>
        </w:rPr>
        <w:t>中会详细介绍。</w:t>
      </w:r>
    </w:p>
    <w:p w:rsidR="004F09B7" w:rsidRDefault="0038151C">
      <w:pPr>
        <w:rPr>
          <w:rFonts w:ascii="仿宋_GB2312" w:eastAsia="仿宋_GB2312"/>
          <w:b/>
          <w:sz w:val="32"/>
          <w:szCs w:val="32"/>
        </w:rPr>
      </w:pPr>
      <w:r>
        <w:rPr>
          <w:rFonts w:ascii="楷体" w:eastAsia="楷体" w:hAnsi="楷体" w:cs="楷体" w:hint="eastAsia"/>
          <w:b/>
          <w:spacing w:val="-6"/>
          <w:sz w:val="32"/>
          <w:szCs w:val="32"/>
        </w:rPr>
        <w:t>（七）做好协会成立30周年暨监理制度建立35周年系列纪念活动相关工作</w:t>
      </w:r>
    </w:p>
    <w:p w:rsidR="004F09B7" w:rsidRDefault="0038151C">
      <w:pPr>
        <w:rPr>
          <w:rFonts w:ascii="仿宋_GB2312" w:eastAsia="仿宋_GB2312" w:hAnsi="仿宋_GB2312" w:cs="仿宋_GB2312"/>
          <w:sz w:val="32"/>
          <w:szCs w:val="32"/>
        </w:rPr>
      </w:pPr>
      <w:r>
        <w:rPr>
          <w:rFonts w:ascii="仿宋_GB2312" w:eastAsia="仿宋_GB2312" w:hint="eastAsia"/>
          <w:bCs/>
          <w:sz w:val="32"/>
          <w:szCs w:val="32"/>
        </w:rPr>
        <w:t>为庆祝协会成立30周年暨</w:t>
      </w:r>
      <w:r>
        <w:rPr>
          <w:rFonts w:ascii="仿宋_GB2312" w:eastAsia="仿宋_GB2312" w:hAnsi="仿宋_GB2312" w:cs="仿宋_GB2312" w:hint="eastAsia"/>
          <w:bCs/>
          <w:sz w:val="32"/>
          <w:szCs w:val="32"/>
        </w:rPr>
        <w:t>监理制度建立3</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周年，协会成立了活动筹备组，</w:t>
      </w:r>
      <w:r>
        <w:rPr>
          <w:rFonts w:ascii="仿宋_GB2312" w:eastAsia="仿宋_GB2312" w:hint="eastAsia"/>
          <w:bCs/>
          <w:sz w:val="32"/>
          <w:szCs w:val="32"/>
        </w:rPr>
        <w:t>制定了相关活动方案，先后印发《关于开展纪念中国建设监理协会成立30周年暨监理制度建立35周年活动征稿的通知》《关于中国建设监理协会纪念册宣传片素材征集的通知》。这项工作也得到了地方协会、行业专委会、分会以及会员的大力支持。</w:t>
      </w:r>
    </w:p>
    <w:p w:rsidR="004F09B7" w:rsidRDefault="0038151C">
      <w:pPr>
        <w:ind w:firstLineChars="200" w:firstLine="640"/>
        <w:rPr>
          <w:rFonts w:ascii="仿宋_GB2312" w:eastAsia="仿宋_GB2312"/>
          <w:bCs/>
          <w:sz w:val="32"/>
          <w:szCs w:val="32"/>
        </w:rPr>
      </w:pPr>
      <w:r>
        <w:rPr>
          <w:rFonts w:ascii="仿宋_GB2312" w:eastAsia="仿宋_GB2312" w:hAnsi="仿宋_GB2312" w:cs="仿宋_GB2312" w:hint="eastAsia"/>
          <w:sz w:val="32"/>
          <w:szCs w:val="32"/>
        </w:rPr>
        <w:lastRenderedPageBreak/>
        <w:t>为提升宣传册和宣传片的公信力和严谨性，2023年6月25日，协会在京以线上线下相结合的方式组织召开了专题讨论会，专家们从协会30年纪念册和宣传片的定位，各篇章内容，结构设置，主题切入点等方面展开了热烈的讨论，提出了诸多修改建议。目前，纪念册和宣传片均在中国建筑工业出版社进行制作、排版、校对工作。</w:t>
      </w:r>
    </w:p>
    <w:p w:rsidR="004F09B7" w:rsidRDefault="004F09B7">
      <w:pPr>
        <w:jc w:val="center"/>
        <w:rPr>
          <w:rFonts w:ascii="黑体" w:eastAsia="黑体" w:hAnsi="仿宋"/>
          <w:b/>
          <w:sz w:val="36"/>
          <w:szCs w:val="36"/>
        </w:rPr>
      </w:pPr>
    </w:p>
    <w:p w:rsidR="004F09B7" w:rsidRDefault="0038151C">
      <w:pPr>
        <w:jc w:val="center"/>
        <w:rPr>
          <w:rFonts w:ascii="黑体" w:eastAsia="黑体" w:hAnsi="仿宋"/>
          <w:b/>
          <w:sz w:val="36"/>
          <w:szCs w:val="36"/>
        </w:rPr>
      </w:pPr>
      <w:r>
        <w:rPr>
          <w:rFonts w:ascii="黑体" w:eastAsia="黑体" w:hAnsi="仿宋" w:hint="eastAsia"/>
          <w:b/>
          <w:sz w:val="36"/>
          <w:szCs w:val="36"/>
        </w:rPr>
        <w:t>第二部分：协会20</w:t>
      </w:r>
      <w:r>
        <w:rPr>
          <w:rFonts w:ascii="黑体" w:eastAsia="黑体" w:hAnsi="仿宋"/>
          <w:b/>
          <w:sz w:val="36"/>
          <w:szCs w:val="36"/>
        </w:rPr>
        <w:t>2</w:t>
      </w:r>
      <w:r>
        <w:rPr>
          <w:rFonts w:ascii="黑体" w:eastAsia="黑体" w:hAnsi="仿宋" w:hint="eastAsia"/>
          <w:b/>
          <w:sz w:val="36"/>
          <w:szCs w:val="36"/>
        </w:rPr>
        <w:t>3年第4季度工作安排</w:t>
      </w:r>
    </w:p>
    <w:p w:rsidR="004F09B7" w:rsidRDefault="004F09B7">
      <w:pPr>
        <w:rPr>
          <w:rFonts w:ascii="仿宋_GB2312" w:eastAsia="仿宋_GB2312" w:hAnsi="仿宋"/>
          <w:sz w:val="32"/>
          <w:szCs w:val="32"/>
        </w:rPr>
      </w:pPr>
    </w:p>
    <w:p w:rsidR="004F09B7" w:rsidRDefault="0038151C">
      <w:pPr>
        <w:ind w:firstLineChars="200" w:firstLine="640"/>
        <w:rPr>
          <w:rFonts w:ascii="仿宋_GB2312" w:eastAsia="仿宋_GB2312"/>
          <w:sz w:val="32"/>
          <w:szCs w:val="32"/>
        </w:rPr>
      </w:pPr>
      <w:r>
        <w:rPr>
          <w:rFonts w:ascii="仿宋_GB2312" w:eastAsia="仿宋_GB2312" w:hAnsi="仿宋" w:hint="eastAsia"/>
          <w:sz w:val="32"/>
          <w:szCs w:val="32"/>
        </w:rPr>
        <w:t>2</w:t>
      </w:r>
      <w:r>
        <w:rPr>
          <w:rFonts w:ascii="仿宋_GB2312" w:eastAsia="仿宋_GB2312" w:hAnsi="仿宋"/>
          <w:sz w:val="32"/>
          <w:szCs w:val="32"/>
        </w:rPr>
        <w:t>02</w:t>
      </w:r>
      <w:r>
        <w:rPr>
          <w:rFonts w:ascii="仿宋_GB2312" w:eastAsia="仿宋_GB2312" w:hAnsi="仿宋" w:hint="eastAsia"/>
          <w:sz w:val="32"/>
          <w:szCs w:val="32"/>
        </w:rPr>
        <w:t>3年第4季度，我们将认真贯彻落实党的二十大精神，用习近平新时代中国特色社会主义思想武装头脑，以奋发向上的姿态投入到工作中，努力完成年度各项目标任务，促进行业高质量发展</w:t>
      </w:r>
      <w:r>
        <w:rPr>
          <w:rFonts w:ascii="仿宋_GB2312" w:eastAsia="仿宋_GB2312" w:hint="eastAsia"/>
          <w:sz w:val="32"/>
          <w:szCs w:val="32"/>
        </w:rPr>
        <w:t>。</w:t>
      </w:r>
    </w:p>
    <w:p w:rsidR="004F09B7" w:rsidRDefault="0038151C">
      <w:pPr>
        <w:pStyle w:val="a6"/>
        <w:numPr>
          <w:ilvl w:val="0"/>
          <w:numId w:val="1"/>
        </w:numPr>
        <w:spacing w:before="0" w:line="240" w:lineRule="auto"/>
        <w:ind w:firstLineChars="200" w:firstLine="640"/>
        <w:jc w:val="both"/>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加强行业发展研讨</w:t>
      </w:r>
    </w:p>
    <w:p w:rsidR="004F09B7" w:rsidRDefault="0038151C">
      <w:pPr>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（一）不断完善专家委员会机构建设，提升理论研究水平。协会将</w:t>
      </w:r>
      <w:r>
        <w:rPr>
          <w:rFonts w:ascii="仿宋_GB2312" w:eastAsia="仿宋_GB2312" w:hAnsi="仿宋_GB2312" w:cs="仿宋_GB2312" w:hint="eastAsia"/>
          <w:bCs/>
          <w:sz w:val="32"/>
          <w:szCs w:val="32"/>
        </w:rPr>
        <w:t>动态管理专家队伍，吸纳行业中的优秀人才加入专委会。同时加强与专家的沟通联系，</w:t>
      </w:r>
      <w:r>
        <w:rPr>
          <w:rFonts w:ascii="仿宋_GB2312" w:eastAsia="仿宋_GB2312" w:hAnsi="仿宋_GB2312" w:cs="仿宋_GB2312"/>
          <w:bCs/>
          <w:sz w:val="32"/>
          <w:szCs w:val="32"/>
        </w:rPr>
        <w:t>充分发挥专家</w:t>
      </w:r>
      <w:r>
        <w:rPr>
          <w:rFonts w:ascii="仿宋_GB2312" w:eastAsia="仿宋_GB2312" w:hAnsi="仿宋_GB2312" w:cs="仿宋_GB2312" w:hint="eastAsia"/>
          <w:bCs/>
          <w:sz w:val="32"/>
          <w:szCs w:val="32"/>
        </w:rPr>
        <w:t>的智库</w:t>
      </w:r>
      <w:r>
        <w:rPr>
          <w:rFonts w:ascii="仿宋_GB2312" w:eastAsia="仿宋_GB2312" w:hAnsi="仿宋_GB2312" w:cs="仿宋_GB2312"/>
          <w:bCs/>
          <w:sz w:val="32"/>
          <w:szCs w:val="32"/>
        </w:rPr>
        <w:t>作用，</w:t>
      </w:r>
      <w:r>
        <w:rPr>
          <w:rFonts w:ascii="仿宋_GB2312" w:eastAsia="仿宋_GB2312" w:hAnsi="仿宋_GB2312" w:cs="仿宋_GB2312" w:hint="eastAsia"/>
          <w:bCs/>
          <w:sz w:val="32"/>
          <w:szCs w:val="32"/>
        </w:rPr>
        <w:t>为行业高质量发展提供智力支撑。</w:t>
      </w:r>
    </w:p>
    <w:p w:rsidR="004F09B7" w:rsidRDefault="0038151C">
      <w:pPr>
        <w:ind w:firstLine="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发布《中国工程监理行业发展报告》。目前该报告正在中国建筑工业出版社做出版前的校对工作，待正式出版后将适时召开发布会。希望通过研究，对业内同仁有所启发和帮助，为工程监理行业高质量可持续发展提供</w:t>
      </w:r>
      <w:r>
        <w:rPr>
          <w:rFonts w:ascii="仿宋_GB2312" w:eastAsia="仿宋_GB2312" w:hAnsi="仿宋_GB2312" w:cs="仿宋_GB2312" w:hint="eastAsia"/>
          <w:bCs/>
          <w:sz w:val="32"/>
          <w:szCs w:val="32"/>
        </w:rPr>
        <w:lastRenderedPageBreak/>
        <w:t>方向指引。</w:t>
      </w:r>
    </w:p>
    <w:p w:rsidR="004F09B7" w:rsidRDefault="0038151C">
      <w:pPr>
        <w:pStyle w:val="1"/>
        <w:ind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sz w:val="32"/>
          <w:szCs w:val="32"/>
        </w:rPr>
        <w:t>聚焦监理行业发展热点、难点问题，</w:t>
      </w:r>
      <w:r>
        <w:rPr>
          <w:rFonts w:ascii="仿宋_GB2312" w:eastAsia="仿宋_GB2312" w:hAnsi="仿宋_GB2312" w:cs="仿宋_GB2312" w:hint="eastAsia"/>
          <w:bCs/>
          <w:sz w:val="32"/>
          <w:szCs w:val="32"/>
        </w:rPr>
        <w:t>深入开展调研，及时了解会员单位的发展状况和面临的困难，倾听会员单位心声，通过调研收集典型事例，向主管部门反映，</w:t>
      </w:r>
      <w:r>
        <w:rPr>
          <w:rFonts w:ascii="仿宋_GB2312" w:eastAsia="仿宋_GB2312" w:hAnsi="仿宋_GB2312" w:cs="仿宋_GB2312" w:hint="eastAsia"/>
          <w:sz w:val="32"/>
          <w:szCs w:val="32"/>
        </w:rPr>
        <w:t>为政府部门制定和实施法律法规、发展规划、行业政策、管理制度等提供决策咨询与专业支持。</w:t>
      </w:r>
    </w:p>
    <w:p w:rsidR="004F09B7" w:rsidRDefault="0038151C">
      <w:pPr>
        <w:ind w:firstLineChars="200" w:firstLine="640"/>
        <w:jc w:val="left"/>
        <w:rPr>
          <w:rFonts w:ascii="黑体" w:eastAsia="黑体" w:hAnsi="黑体"/>
          <w:sz w:val="32"/>
          <w:szCs w:val="32"/>
        </w:rPr>
      </w:pPr>
      <w:r>
        <w:rPr>
          <w:rFonts w:ascii="黑体" w:eastAsia="黑体" w:hAnsi="黑体" w:hint="eastAsia"/>
          <w:sz w:val="32"/>
          <w:szCs w:val="32"/>
        </w:rPr>
        <w:t>二、加强行业标准化建设</w:t>
      </w:r>
    </w:p>
    <w:p w:rsidR="004F09B7" w:rsidRDefault="0038151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（一）继续配合业务指导单位做好</w:t>
      </w:r>
      <w:r>
        <w:rPr>
          <w:rFonts w:ascii="仿宋_GB2312" w:eastAsia="仿宋_GB2312" w:hAnsi="仿宋" w:cs="楷体" w:hint="eastAsia"/>
          <w:sz w:val="32"/>
          <w:szCs w:val="32"/>
        </w:rPr>
        <w:t>《建设工程监理规范》</w:t>
      </w:r>
      <w:r>
        <w:rPr>
          <w:rFonts w:ascii="仿宋_GB2312" w:eastAsia="仿宋_GB2312" w:hAnsi="仿宋_GB2312" w:cs="仿宋_GB2312" w:hint="eastAsia"/>
          <w:bCs/>
          <w:sz w:val="32"/>
          <w:szCs w:val="32"/>
        </w:rPr>
        <w:t>的修订工作。</w:t>
      </w:r>
    </w:p>
    <w:p w:rsidR="004F09B7" w:rsidRDefault="0038151C">
      <w:pPr>
        <w:pStyle w:val="1"/>
        <w:ind w:firstLine="640"/>
        <w:rPr>
          <w:rFonts w:ascii="仿宋_GB2312" w:eastAsia="仿宋_GB2312" w:hAnsi="仿宋"/>
          <w:sz w:val="32"/>
          <w:szCs w:val="32"/>
        </w:rPr>
      </w:pPr>
      <w:r>
        <w:rPr>
          <w:rFonts w:ascii="仿宋_GB2312" w:eastAsia="仿宋_GB2312" w:hAnsi="仿宋_GB2312" w:cs="仿宋_GB2312" w:hint="eastAsia"/>
          <w:sz w:val="32"/>
          <w:szCs w:val="32"/>
        </w:rPr>
        <w:t>（二）做好团体标准的发布审核和修订工作。</w:t>
      </w:r>
      <w:r>
        <w:rPr>
          <w:rFonts w:ascii="仿宋_GB2312" w:eastAsia="仿宋_GB2312" w:hAnsi="仿宋_GB2312" w:cs="仿宋_GB2312" w:hint="eastAsia"/>
          <w:bCs/>
          <w:sz w:val="32"/>
          <w:szCs w:val="32"/>
        </w:rPr>
        <w:t>今年协会</w:t>
      </w:r>
      <w:r w:rsidRPr="00D13FEA">
        <w:rPr>
          <w:rFonts w:ascii="仿宋_GB2312" w:eastAsia="仿宋_GB2312" w:hAnsi="仿宋_GB2312" w:cs="仿宋_GB2312" w:hint="eastAsia"/>
          <w:sz w:val="32"/>
          <w:szCs w:val="32"/>
        </w:rPr>
        <w:t>计划审核《城市道路工程监理工作标准》</w:t>
      </w:r>
      <w:r w:rsidR="00D13FEA" w:rsidRPr="00D13FEA">
        <w:rPr>
          <w:rFonts w:ascii="仿宋_GB2312" w:eastAsia="仿宋_GB2312" w:hAnsi="仿宋_GB2312" w:cs="仿宋_GB2312" w:hint="eastAsia"/>
          <w:sz w:val="32"/>
          <w:szCs w:val="32"/>
        </w:rPr>
        <w:t>《城市轨道交通工程监理规程》</w:t>
      </w:r>
      <w:r>
        <w:rPr>
          <w:rFonts w:ascii="仿宋_GB2312" w:eastAsia="仿宋_GB2312" w:hAnsi="仿宋_GB2312" w:cs="仿宋_GB2312" w:hint="eastAsia"/>
          <w:sz w:val="32"/>
          <w:szCs w:val="32"/>
        </w:rPr>
        <w:t>《建筑工程项目监理机构工作标准》《建筑工程监理工器具配置标准》等团体标准，修订</w:t>
      </w:r>
      <w:r>
        <w:rPr>
          <w:rFonts w:ascii="仿宋_GB2312" w:eastAsia="仿宋_GB2312" w:hAnsi="仿宋_GB2312" w:cs="仿宋_GB2312" w:hint="eastAsia"/>
          <w:bCs/>
          <w:sz w:val="32"/>
          <w:szCs w:val="32"/>
        </w:rPr>
        <w:t>《建设工程监理团体标准编制导则》。</w:t>
      </w:r>
      <w:r>
        <w:rPr>
          <w:rFonts w:ascii="仿宋_GB2312" w:eastAsia="仿宋_GB2312" w:hAnsi="仿宋" w:hint="eastAsia"/>
          <w:sz w:val="32"/>
          <w:szCs w:val="32"/>
        </w:rPr>
        <w:t>希望各相关单位按照工作安排按期认真做好此项工作。</w:t>
      </w:r>
    </w:p>
    <w:p w:rsidR="004F09B7" w:rsidRDefault="0038151C">
      <w:pPr>
        <w:pStyle w:val="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（三）开展试行标准转团标工作。去</w:t>
      </w:r>
      <w:r>
        <w:rPr>
          <w:rFonts w:ascii="仿宋_GB2312" w:eastAsia="仿宋_GB2312" w:hAnsi="仿宋_GB2312" w:cs="仿宋_GB2312" w:hint="eastAsia"/>
          <w:bCs/>
          <w:sz w:val="32"/>
          <w:szCs w:val="32"/>
        </w:rPr>
        <w:t>年试行的</w:t>
      </w:r>
      <w:r>
        <w:rPr>
          <w:rFonts w:ascii="仿宋_GB2312" w:eastAsia="仿宋_GB2312" w:hAnsi="仿宋_GB2312" w:cs="仿宋_GB2312" w:hint="eastAsia"/>
          <w:sz w:val="32"/>
          <w:szCs w:val="32"/>
        </w:rPr>
        <w:t>《施工项目管理服务标准》和《监理人员职业标准》等两项标准，今年开展转团体标准研究工作，目前均已启动。</w:t>
      </w:r>
      <w:r>
        <w:rPr>
          <w:rFonts w:ascii="仿宋_GB2312" w:eastAsia="仿宋_GB2312" w:hAnsi="仿宋" w:cs="仿宋_GB2312" w:hint="eastAsia"/>
          <w:sz w:val="32"/>
          <w:szCs w:val="32"/>
        </w:rPr>
        <w:t>请相关参与单位继续积极配合，做好相关工作。</w:t>
      </w:r>
    </w:p>
    <w:p w:rsidR="004F09B7" w:rsidRDefault="0038151C">
      <w:pPr>
        <w:pStyle w:val="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（四）征集三项试行标准意见，发布《建筑工程监理资料管理标准》。《工程监理企业发展全过程工程咨询服务指南》《监理工作信息化标准》和《工程监理职业技能</w:t>
      </w:r>
      <w:r>
        <w:rPr>
          <w:rFonts w:ascii="仿宋_GB2312" w:eastAsia="仿宋_GB2312" w:hAnsi="仿宋_GB2312" w:cs="仿宋_GB2312" w:hint="eastAsia"/>
          <w:sz w:val="32"/>
          <w:szCs w:val="32"/>
        </w:rPr>
        <w:lastRenderedPageBreak/>
        <w:t>竞赛指南》等三项试行标准，已在行业内开展试行。希望地方和行业协会在上述标准试行期间，注意收集意见和建议，及时向协会行业发展部反馈。四季度，协会将与</w:t>
      </w:r>
      <w:r>
        <w:rPr>
          <w:rFonts w:ascii="仿宋_GB2312" w:eastAsia="仿宋_GB2312" w:hAnsi="仿宋" w:hint="eastAsia"/>
          <w:sz w:val="32"/>
          <w:szCs w:val="32"/>
        </w:rPr>
        <w:t>中国工程建设标准化协会联合发布</w:t>
      </w:r>
      <w:r>
        <w:rPr>
          <w:rFonts w:ascii="仿宋_GB2312" w:eastAsia="仿宋_GB2312" w:hAnsi="仿宋_GB2312" w:cs="仿宋_GB2312" w:hint="eastAsia"/>
          <w:sz w:val="32"/>
          <w:szCs w:val="32"/>
        </w:rPr>
        <w:t>《建筑工程监理资料管理标准》。</w:t>
      </w:r>
    </w:p>
    <w:p w:rsidR="004F09B7" w:rsidRDefault="0038151C">
      <w:pPr>
        <w:ind w:firstLineChars="200" w:firstLine="640"/>
        <w:rPr>
          <w:rFonts w:ascii="黑体" w:eastAsia="黑体" w:hAnsi="黑体" w:cs="黑体"/>
          <w:sz w:val="32"/>
          <w:szCs w:val="32"/>
        </w:rPr>
      </w:pPr>
      <w:r>
        <w:rPr>
          <w:rFonts w:ascii="黑体" w:eastAsia="黑体" w:hAnsi="黑体" w:cs="黑体" w:hint="eastAsia"/>
          <w:sz w:val="32"/>
          <w:szCs w:val="32"/>
        </w:rPr>
        <w:t>三、持续推进行业诚信建设</w:t>
      </w:r>
    </w:p>
    <w:p w:rsidR="004F09B7" w:rsidRDefault="0038151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（一）继续做好《</w:t>
      </w:r>
      <w:r>
        <w:rPr>
          <w:rFonts w:ascii="仿宋_GB2312" w:eastAsia="仿宋_GB2312" w:hAnsi="仿宋_GB2312" w:cs="仿宋_GB2312"/>
          <w:sz w:val="32"/>
          <w:szCs w:val="32"/>
        </w:rPr>
        <w:t>中国建设监理协会会员信用评估标准</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修订</w:t>
      </w:r>
      <w:r>
        <w:rPr>
          <w:rFonts w:ascii="仿宋_GB2312" w:eastAsia="仿宋_GB2312" w:hAnsi="仿宋_GB2312" w:cs="仿宋_GB2312" w:hint="eastAsia"/>
          <w:sz w:val="32"/>
          <w:szCs w:val="32"/>
        </w:rPr>
        <w:t>工作，进一步提高协会会员信用评估的权威性、公正性、科学性，规范建设工程监理企业及个人从业行为，营造诚实守信的行业氛围，保障监理市场持续健康有序发展。</w:t>
      </w:r>
    </w:p>
    <w:p w:rsidR="004F09B7" w:rsidRDefault="0038151C">
      <w:pPr>
        <w:ind w:firstLineChars="200" w:firstLine="640"/>
        <w:rPr>
          <w:rFonts w:ascii="仿宋_GB2312" w:eastAsia="仿宋_GB2312" w:hAnsi="仿宋"/>
          <w:sz w:val="32"/>
          <w:szCs w:val="32"/>
        </w:rPr>
      </w:pPr>
      <w:r>
        <w:rPr>
          <w:rFonts w:ascii="仿宋_GB2312" w:eastAsia="仿宋_GB2312" w:hAnsi="仿宋" w:hint="eastAsia"/>
          <w:sz w:val="32"/>
          <w:szCs w:val="32"/>
        </w:rPr>
        <w:t>（二）动态管理单位会员信用情况，引导会员诚信执业。</w:t>
      </w:r>
    </w:p>
    <w:p w:rsidR="004F09B7" w:rsidRDefault="0038151C">
      <w:pPr>
        <w:pStyle w:val="a6"/>
        <w:spacing w:before="0" w:line="240" w:lineRule="auto"/>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根据单位会员信用自评估情况，依照相关规定对单位会员信用情况进行动态管理，根据会员受奖罚情况定期对会员信用结果进行调整。这项工作还需要地方和行业协会大力支持，每半年将单位会员获奖或被行政处罚情况报协会联络部。</w:t>
      </w:r>
    </w:p>
    <w:p w:rsidR="004F09B7" w:rsidRDefault="0038151C">
      <w:pPr>
        <w:ind w:firstLine="630"/>
        <w:rPr>
          <w:rFonts w:ascii="黑体" w:eastAsia="黑体" w:hAnsi="黑体" w:cs="黑体"/>
          <w:sz w:val="32"/>
          <w:szCs w:val="32"/>
        </w:rPr>
      </w:pPr>
      <w:r>
        <w:rPr>
          <w:rFonts w:ascii="黑体" w:eastAsia="黑体" w:hAnsi="黑体" w:hint="eastAsia"/>
          <w:sz w:val="32"/>
          <w:szCs w:val="32"/>
        </w:rPr>
        <w:t>四、</w:t>
      </w:r>
      <w:r>
        <w:rPr>
          <w:rFonts w:ascii="黑体" w:eastAsia="黑体" w:hAnsi="黑体" w:cs="黑体" w:hint="eastAsia"/>
          <w:sz w:val="32"/>
          <w:szCs w:val="32"/>
        </w:rPr>
        <w:t>搭建交流平台，提升服务品质</w:t>
      </w:r>
    </w:p>
    <w:p w:rsidR="004F09B7" w:rsidRDefault="0038151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（一）为会员提供多层次的免费业务辅导。一是继续</w:t>
      </w:r>
      <w:r>
        <w:rPr>
          <w:rFonts w:ascii="仿宋_GB2312" w:eastAsia="仿宋_GB2312" w:hAnsi="仿宋" w:hint="eastAsia"/>
          <w:sz w:val="32"/>
          <w:szCs w:val="32"/>
        </w:rPr>
        <w:t>为个人会员提供免费业务辅导，不断提高监理人员业务水平和综合能力，4季度协会计划在华北、华东、西南、西北</w:t>
      </w:r>
      <w:r>
        <w:rPr>
          <w:rFonts w:ascii="仿宋_GB2312" w:eastAsia="仿宋_GB2312" w:hAnsi="仿宋" w:hint="eastAsia"/>
          <w:sz w:val="32"/>
          <w:szCs w:val="32"/>
        </w:rPr>
        <w:lastRenderedPageBreak/>
        <w:t>等片区举办业务辅导活动，也鼓励各省和行业协会、分会开展培训；二是与住建部干部学院联合举办2023年大型工程建设监理企业总工程师培训班，切实增强住房和城乡建设领域高端专业技术人员专业能力，加快推进行业卓越工程师培养；三是</w:t>
      </w:r>
      <w:r>
        <w:rPr>
          <w:rFonts w:ascii="仿宋_GB2312" w:eastAsia="仿宋_GB2312" w:hAnsi="仿宋_GB2312" w:cs="仿宋_GB2312" w:hint="eastAsia"/>
          <w:sz w:val="32"/>
          <w:szCs w:val="32"/>
        </w:rPr>
        <w:t>将</w:t>
      </w:r>
      <w:r>
        <w:rPr>
          <w:rFonts w:ascii="仿宋_GB2312" w:eastAsia="仿宋_GB2312" w:hAnsi="仿宋" w:hint="eastAsia"/>
          <w:sz w:val="32"/>
          <w:szCs w:val="32"/>
        </w:rPr>
        <w:t>监理企业改革发展经验交流会有关内容加入</w:t>
      </w:r>
      <w:r>
        <w:rPr>
          <w:rFonts w:ascii="仿宋_GB2312" w:eastAsia="仿宋_GB2312" w:hAnsi="仿宋_GB2312" w:cs="仿宋_GB2312" w:hint="eastAsia"/>
          <w:sz w:val="32"/>
          <w:szCs w:val="32"/>
        </w:rPr>
        <w:t>会员“学习园地”板块。</w:t>
      </w:r>
    </w:p>
    <w:p w:rsidR="004F09B7" w:rsidRDefault="0038151C">
      <w:pPr>
        <w:pStyle w:val="a6"/>
        <w:spacing w:before="0" w:line="240" w:lineRule="auto"/>
        <w:ind w:firstLineChars="200" w:firstLine="640"/>
        <w:jc w:val="both"/>
        <w:rPr>
          <w:rFonts w:ascii="仿宋_GB2312" w:eastAsia="仿宋_GB2312" w:hAnsi="仿宋" w:cs="Calibri"/>
          <w:sz w:val="32"/>
          <w:szCs w:val="32"/>
        </w:rPr>
      </w:pPr>
      <w:r>
        <w:rPr>
          <w:rFonts w:ascii="仿宋_GB2312" w:eastAsia="仿宋_GB2312" w:hAnsi="仿宋_GB2312" w:cs="仿宋_GB2312" w:hint="eastAsia"/>
          <w:bCs/>
          <w:sz w:val="32"/>
          <w:szCs w:val="32"/>
        </w:rPr>
        <w:t>（二）召开两个交流会议。一是为落实《质量强国建设纲要》，加快推进工程监理数智化发展，协会计划召开工程监理数智化经验交流会议；二是召开第三届女企业家座谈会。</w:t>
      </w:r>
      <w:r>
        <w:rPr>
          <w:rFonts w:ascii="仿宋_GB2312" w:eastAsia="仿宋_GB2312" w:hAnsi="仿宋" w:cs="Calibri" w:hint="eastAsia"/>
          <w:sz w:val="32"/>
          <w:szCs w:val="32"/>
        </w:rPr>
        <w:t>希望地方协会和行业专委会积极推荐先进典型并组织好参会工作。</w:t>
      </w:r>
    </w:p>
    <w:p w:rsidR="004F09B7" w:rsidRDefault="0038151C">
      <w:pPr>
        <w:ind w:firstLineChars="200" w:firstLine="640"/>
        <w:rPr>
          <w:rFonts w:ascii="黑体" w:eastAsia="黑体" w:hAnsi="黑体"/>
          <w:sz w:val="32"/>
          <w:szCs w:val="32"/>
        </w:rPr>
      </w:pPr>
      <w:r>
        <w:rPr>
          <w:rFonts w:ascii="黑体" w:eastAsia="黑体" w:hAnsi="黑体" w:hint="eastAsia"/>
          <w:sz w:val="32"/>
          <w:szCs w:val="32"/>
        </w:rPr>
        <w:t>五、加大监理行业宣传力度，弘扬正能量</w:t>
      </w:r>
    </w:p>
    <w:p w:rsidR="004F09B7" w:rsidRDefault="0038151C">
      <w:pPr>
        <w:pStyle w:val="1"/>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（一）继续办好《中国建设监理与咨询》刊物。</w:t>
      </w:r>
      <w:r>
        <w:rPr>
          <w:rFonts w:ascii="仿宋_GB2312" w:eastAsia="仿宋_GB2312" w:hAnsi="仿宋" w:cs="仿宋_GB2312" w:hint="eastAsia"/>
          <w:sz w:val="32"/>
          <w:szCs w:val="32"/>
        </w:rPr>
        <w:t>在大家的共同支持下，《中国建设监理与咨询》的刊物质量和发行量都在逐年提高。为进一步提高监理在建筑行业和社会的认知度，希望地方协会和行业监理专业委员会、分会继续支持行业刊物的征订和组稿工作，不断扩大刊物的行业影响力。</w:t>
      </w:r>
    </w:p>
    <w:p w:rsidR="004F09B7" w:rsidRDefault="0038151C">
      <w:pPr>
        <w:ind w:firstLineChars="200" w:firstLine="640"/>
        <w:rPr>
          <w:rFonts w:ascii="仿宋_GB2312" w:eastAsia="仿宋_GB2312" w:hAnsi="仿宋" w:cs="仿宋_GB2312"/>
          <w:sz w:val="32"/>
          <w:szCs w:val="32"/>
        </w:rPr>
      </w:pPr>
      <w:r>
        <w:rPr>
          <w:rFonts w:ascii="仿宋_GB2312" w:eastAsia="仿宋_GB2312" w:hAnsi="仿宋_GB2312" w:cs="仿宋_GB2312" w:hint="eastAsia"/>
          <w:bCs/>
          <w:sz w:val="32"/>
          <w:szCs w:val="32"/>
        </w:rPr>
        <w:t>（二）发挥好</w:t>
      </w:r>
      <w:r>
        <w:rPr>
          <w:rFonts w:ascii="仿宋_GB2312" w:eastAsia="仿宋_GB2312" w:hAnsi="仿宋" w:cs="仿宋_GB2312" w:hint="eastAsia"/>
          <w:sz w:val="32"/>
          <w:szCs w:val="32"/>
        </w:rPr>
        <w:t>“中国建设监理协会”“中国建设监理与咨询”两个微信公众号的宣传服务作用，树立行业正面形象。希望地方和行业协会多做调研、多发现正面典型，为宣传本行业提供素材。</w:t>
      </w:r>
    </w:p>
    <w:p w:rsidR="004F09B7" w:rsidRDefault="0038151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（三）做好参建“鲁班奖”和“詹天佑奖”监理企业和总监理工程师的通报工作。</w:t>
      </w:r>
      <w:r>
        <w:rPr>
          <w:rFonts w:ascii="仿宋_GB2312" w:eastAsia="仿宋_GB2312" w:hAnsi="仿宋" w:cs="仿宋_GB2312" w:hint="eastAsia"/>
          <w:sz w:val="32"/>
          <w:szCs w:val="32"/>
        </w:rPr>
        <w:t>四季度协会拟对20</w:t>
      </w:r>
      <w:r>
        <w:rPr>
          <w:rFonts w:ascii="仿宋_GB2312" w:eastAsia="仿宋_GB2312" w:hAnsi="仿宋" w:cs="仿宋_GB2312"/>
          <w:sz w:val="32"/>
          <w:szCs w:val="32"/>
        </w:rPr>
        <w:t>22</w:t>
      </w:r>
      <w:r>
        <w:rPr>
          <w:rFonts w:ascii="仿宋_GB2312" w:eastAsia="仿宋_GB2312" w:hAnsi="仿宋" w:cs="仿宋_GB2312" w:hint="eastAsia"/>
          <w:sz w:val="32"/>
          <w:szCs w:val="32"/>
        </w:rPr>
        <w:t>年参与“鲁班奖”和“詹天佑奖”监理企业和监理工程师进行宣传，以达到弘扬正气、树立标杆，引领行业发展的目的。此项工作需要地方监理协会和行业监理专业委员会支持配合。</w:t>
      </w:r>
    </w:p>
    <w:p w:rsidR="004F09B7" w:rsidRDefault="0038151C">
      <w:pPr>
        <w:pStyle w:val="a6"/>
        <w:spacing w:before="0" w:line="240" w:lineRule="auto"/>
        <w:ind w:firstLineChars="200" w:firstLine="640"/>
        <w:jc w:val="both"/>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六、召开协会成立30周年庆祝大会暨监理行业高峰论坛</w:t>
      </w:r>
    </w:p>
    <w:p w:rsidR="004F09B7" w:rsidRDefault="0038151C">
      <w:pPr>
        <w:pStyle w:val="a6"/>
        <w:spacing w:before="0" w:line="240" w:lineRule="auto"/>
        <w:ind w:firstLineChars="200" w:firstLine="640"/>
        <w:jc w:val="both"/>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根据年初制定的工作计划，协会计划1</w:t>
      </w:r>
      <w:r>
        <w:rPr>
          <w:rFonts w:ascii="仿宋_GB2312" w:eastAsia="仿宋_GB2312" w:hAnsi="仿宋_GB2312" w:cs="仿宋_GB2312"/>
          <w:color w:val="auto"/>
          <w:kern w:val="2"/>
          <w:sz w:val="32"/>
          <w:szCs w:val="32"/>
        </w:rPr>
        <w:t>2</w:t>
      </w:r>
      <w:r>
        <w:rPr>
          <w:rFonts w:ascii="仿宋_GB2312" w:eastAsia="仿宋_GB2312" w:hAnsi="仿宋_GB2312" w:cs="仿宋_GB2312" w:hint="eastAsia"/>
          <w:color w:val="auto"/>
          <w:kern w:val="2"/>
          <w:sz w:val="32"/>
          <w:szCs w:val="32"/>
        </w:rPr>
        <w:t>月召开协会成立3</w:t>
      </w:r>
      <w:r>
        <w:rPr>
          <w:rFonts w:ascii="仿宋_GB2312" w:eastAsia="仿宋_GB2312" w:hAnsi="仿宋_GB2312" w:cs="仿宋_GB2312"/>
          <w:color w:val="auto"/>
          <w:kern w:val="2"/>
          <w:sz w:val="32"/>
          <w:szCs w:val="32"/>
        </w:rPr>
        <w:t>0</w:t>
      </w:r>
      <w:r>
        <w:rPr>
          <w:rFonts w:ascii="仿宋_GB2312" w:eastAsia="仿宋_GB2312" w:hAnsi="仿宋_GB2312" w:cs="仿宋_GB2312" w:hint="eastAsia"/>
          <w:color w:val="auto"/>
          <w:kern w:val="2"/>
          <w:sz w:val="32"/>
          <w:szCs w:val="32"/>
        </w:rPr>
        <w:t>年庆祝大会暨监理行业高峰论坛，目前会议正在筹备之中。同时，</w:t>
      </w:r>
      <w:r>
        <w:rPr>
          <w:rFonts w:ascii="仿宋_GB2312" w:eastAsia="仿宋_GB2312" w:hAnsi="仿宋_GB2312" w:cs="仿宋_GB2312" w:hint="eastAsia"/>
          <w:bCs/>
          <w:sz w:val="32"/>
          <w:szCs w:val="32"/>
        </w:rPr>
        <w:t>做好宣传册和宣传片的成果展示和宣传工作。</w:t>
      </w:r>
    </w:p>
    <w:p w:rsidR="00A1186C" w:rsidRPr="00DA520F" w:rsidRDefault="00A1186C">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w:t>
      </w:r>
      <w:r w:rsidR="00DA520F" w:rsidRPr="00DA520F">
        <w:rPr>
          <w:rFonts w:ascii="黑体" w:eastAsia="黑体" w:hAnsi="黑体" w:hint="eastAsia"/>
          <w:sz w:val="32"/>
          <w:szCs w:val="32"/>
        </w:rPr>
        <w:t>做好第二批学习贯彻习近平新时代中国特色社会主义思想主题教育工作</w:t>
      </w:r>
    </w:p>
    <w:p w:rsidR="00D318CF" w:rsidRDefault="00DA520F" w:rsidP="00D318CF">
      <w:pPr>
        <w:ind w:firstLineChars="200" w:firstLine="640"/>
        <w:rPr>
          <w:rFonts w:ascii="仿宋" w:eastAsia="仿宋" w:hAnsi="仿宋"/>
          <w:sz w:val="32"/>
          <w:szCs w:val="32"/>
        </w:rPr>
      </w:pPr>
      <w:r>
        <w:rPr>
          <w:rFonts w:ascii="仿宋_GB2312" w:eastAsia="仿宋_GB2312" w:hAnsi="仿宋_GB2312" w:cs="仿宋_GB2312" w:hint="eastAsia"/>
          <w:sz w:val="32"/>
          <w:szCs w:val="32"/>
        </w:rPr>
        <w:t>根据《</w:t>
      </w:r>
      <w:r w:rsidRPr="00DA520F">
        <w:rPr>
          <w:rFonts w:ascii="仿宋_GB2312" w:eastAsia="仿宋_GB2312" w:hAnsi="仿宋_GB2312" w:cs="仿宋_GB2312" w:hint="eastAsia"/>
          <w:sz w:val="32"/>
          <w:szCs w:val="32"/>
        </w:rPr>
        <w:t>中国建设监理协会</w:t>
      </w:r>
      <w:r>
        <w:rPr>
          <w:rFonts w:ascii="仿宋_GB2312" w:eastAsia="仿宋_GB2312" w:hAnsi="仿宋_GB2312" w:cs="仿宋_GB2312" w:hint="eastAsia"/>
          <w:sz w:val="32"/>
          <w:szCs w:val="32"/>
        </w:rPr>
        <w:t>第二批</w:t>
      </w:r>
      <w:r w:rsidRPr="00DA520F">
        <w:rPr>
          <w:rFonts w:ascii="仿宋_GB2312" w:eastAsia="仿宋_GB2312" w:hAnsi="仿宋_GB2312" w:cs="仿宋_GB2312" w:hint="eastAsia"/>
          <w:sz w:val="32"/>
          <w:szCs w:val="32"/>
        </w:rPr>
        <w:t>学习贯彻习近平新时代中国特色社会主义思想主题教育</w:t>
      </w:r>
      <w:r>
        <w:rPr>
          <w:rFonts w:ascii="仿宋_GB2312" w:eastAsia="仿宋_GB2312" w:hAnsi="仿宋_GB2312" w:cs="仿宋_GB2312" w:hint="eastAsia"/>
          <w:sz w:val="32"/>
          <w:szCs w:val="32"/>
        </w:rPr>
        <w:t>工作计划》，</w:t>
      </w:r>
      <w:r w:rsidR="00D318CF" w:rsidRPr="00023D34">
        <w:rPr>
          <w:rFonts w:ascii="仿宋" w:eastAsia="仿宋" w:hAnsi="仿宋" w:hint="eastAsia"/>
          <w:sz w:val="32"/>
          <w:szCs w:val="32"/>
        </w:rPr>
        <w:t>紧紧围绕“学思想、强党性、重实践、建新功”总要求，牢牢把握深入学习贯彻习近平新时代中国特色社会主义思想这一主题主线和根本任务，把理论学习、调查研究、推动发展、检视整改、建章立制等贯通始终，融为一体，</w:t>
      </w:r>
      <w:r w:rsidR="00D318CF">
        <w:rPr>
          <w:rFonts w:ascii="仿宋" w:eastAsia="仿宋" w:hAnsi="仿宋" w:hint="eastAsia"/>
          <w:sz w:val="32"/>
          <w:szCs w:val="32"/>
        </w:rPr>
        <w:t>把主题教育活动做深做实。</w:t>
      </w:r>
    </w:p>
    <w:p w:rsidR="004F09B7" w:rsidRDefault="00D318CF">
      <w:pPr>
        <w:ind w:firstLineChars="200" w:firstLine="640"/>
        <w:rPr>
          <w:rFonts w:ascii="黑体" w:eastAsia="黑体" w:hAnsi="黑体" w:cs="黑体"/>
          <w:sz w:val="32"/>
          <w:szCs w:val="32"/>
        </w:rPr>
      </w:pPr>
      <w:r>
        <w:rPr>
          <w:rFonts w:ascii="黑体" w:eastAsia="黑体" w:hAnsi="黑体" w:cs="黑体" w:hint="eastAsia"/>
          <w:sz w:val="32"/>
          <w:szCs w:val="32"/>
        </w:rPr>
        <w:t>八</w:t>
      </w:r>
      <w:r w:rsidR="0038151C">
        <w:rPr>
          <w:rFonts w:ascii="黑体" w:eastAsia="黑体" w:hAnsi="黑体" w:cs="黑体" w:hint="eastAsia"/>
          <w:sz w:val="32"/>
          <w:szCs w:val="32"/>
        </w:rPr>
        <w:t>、</w:t>
      </w:r>
      <w:r w:rsidR="0038151C">
        <w:rPr>
          <w:rFonts w:ascii="黑体" w:eastAsia="黑体" w:hAnsi="黑体" w:cs="黑体"/>
          <w:sz w:val="32"/>
          <w:szCs w:val="32"/>
        </w:rPr>
        <w:t>依法依规</w:t>
      </w:r>
      <w:r w:rsidR="0038151C">
        <w:rPr>
          <w:rFonts w:ascii="黑体" w:eastAsia="黑体" w:hAnsi="黑体" w:cs="黑体" w:hint="eastAsia"/>
          <w:sz w:val="32"/>
          <w:szCs w:val="32"/>
        </w:rPr>
        <w:t>做好协会换届工作</w:t>
      </w:r>
    </w:p>
    <w:p w:rsidR="004F09B7" w:rsidRDefault="0038151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按照</w:t>
      </w:r>
      <w:r>
        <w:rPr>
          <w:rFonts w:ascii="仿宋_GB2312" w:eastAsia="仿宋_GB2312" w:hAnsi="仿宋_GB2312" w:cs="仿宋_GB2312"/>
          <w:bCs/>
          <w:sz w:val="32"/>
          <w:szCs w:val="32"/>
        </w:rPr>
        <w:t>协会换届工作领导小组</w:t>
      </w:r>
      <w:r>
        <w:rPr>
          <w:rFonts w:ascii="仿宋_GB2312" w:eastAsia="仿宋_GB2312" w:hAnsi="仿宋_GB2312" w:cs="仿宋_GB2312" w:hint="eastAsia"/>
          <w:bCs/>
          <w:sz w:val="32"/>
          <w:szCs w:val="32"/>
        </w:rPr>
        <w:t>的工作部署，严格执行中央和国家机关工委、住建部等上级领导部门和协会章程规定，继续</w:t>
      </w:r>
      <w:r>
        <w:rPr>
          <w:rFonts w:ascii="仿宋_GB2312" w:eastAsia="仿宋_GB2312" w:hAnsi="仿宋_GB2312" w:cs="仿宋_GB2312" w:hint="eastAsia"/>
          <w:sz w:val="32"/>
          <w:szCs w:val="32"/>
        </w:rPr>
        <w:t>以高度责任感和使命感</w:t>
      </w:r>
      <w:r>
        <w:rPr>
          <w:rFonts w:ascii="仿宋_GB2312" w:eastAsia="仿宋_GB2312" w:hAnsi="仿宋_GB2312" w:cs="仿宋_GB2312" w:hint="eastAsia"/>
          <w:bCs/>
          <w:sz w:val="32"/>
          <w:szCs w:val="32"/>
        </w:rPr>
        <w:t xml:space="preserve">做好换届相关工作，确保换届工作顺利进行。 </w:t>
      </w:r>
    </w:p>
    <w:p w:rsidR="004F09B7" w:rsidRDefault="00D318CF">
      <w:pPr>
        <w:pStyle w:val="1"/>
        <w:ind w:firstLine="640"/>
        <w:rPr>
          <w:rFonts w:ascii="黑体" w:eastAsia="黑体" w:hAnsi="黑体" w:cs="黑体"/>
          <w:sz w:val="32"/>
          <w:szCs w:val="32"/>
        </w:rPr>
      </w:pPr>
      <w:r>
        <w:rPr>
          <w:rFonts w:ascii="黑体" w:eastAsia="黑体" w:hAnsi="黑体" w:cs="黑体" w:hint="eastAsia"/>
          <w:sz w:val="32"/>
          <w:szCs w:val="32"/>
        </w:rPr>
        <w:t>九</w:t>
      </w:r>
      <w:r w:rsidR="0038151C">
        <w:rPr>
          <w:rFonts w:ascii="黑体" w:eastAsia="黑体" w:hAnsi="黑体" w:cs="黑体" w:hint="eastAsia"/>
          <w:sz w:val="32"/>
          <w:szCs w:val="32"/>
        </w:rPr>
        <w:t>、完成主管部门交办的相关工作</w:t>
      </w:r>
    </w:p>
    <w:p w:rsidR="004F09B7" w:rsidRDefault="004F09B7">
      <w:pPr>
        <w:rPr>
          <w:rFonts w:ascii="仿宋_GB2312" w:eastAsia="仿宋_GB2312" w:hAnsi="仿宋"/>
          <w:sz w:val="32"/>
          <w:szCs w:val="32"/>
        </w:rPr>
      </w:pPr>
    </w:p>
    <w:p w:rsidR="004F09B7" w:rsidRDefault="004F09B7"/>
    <w:sectPr w:rsidR="004F09B7" w:rsidSect="00DB6A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E91" w:rsidRDefault="001D7E91"/>
  </w:endnote>
  <w:endnote w:type="continuationSeparator" w:id="1">
    <w:p w:rsidR="001D7E91" w:rsidRDefault="001D7E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ingFang SC Regular">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embedRegular r:id="rId1" w:subsetted="1" w:fontKey="{329B89F3-C9F7-4B13-9636-21B5D45BE62E}"/>
  </w:font>
  <w:font w:name="仿宋">
    <w:panose1 w:val="02010609060101010101"/>
    <w:charset w:val="86"/>
    <w:family w:val="modern"/>
    <w:pitch w:val="fixed"/>
    <w:sig w:usb0="800002BF" w:usb1="38CF7CFA" w:usb2="00000016" w:usb3="00000000" w:csb0="00040001" w:csb1="00000000"/>
    <w:embedRegular r:id="rId2" w:subsetted="1" w:fontKey="{C8BED50A-F42C-4F03-A2AF-47012A632AD8}"/>
  </w:font>
  <w:font w:name="方正小标宋简体">
    <w:panose1 w:val="03000509000000000000"/>
    <w:charset w:val="86"/>
    <w:family w:val="script"/>
    <w:pitch w:val="fixed"/>
    <w:sig w:usb0="00000001" w:usb1="080E0000" w:usb2="00000010" w:usb3="00000000" w:csb0="00040000" w:csb1="00000000"/>
    <w:embedRegular r:id="rId3" w:subsetted="1" w:fontKey="{F401EF87-1010-4479-BCE5-02705824414E}"/>
  </w:font>
  <w:font w:name="黑体">
    <w:altName w:val="SimHei"/>
    <w:panose1 w:val="02010609060101010101"/>
    <w:charset w:val="86"/>
    <w:family w:val="modern"/>
    <w:pitch w:val="fixed"/>
    <w:sig w:usb0="800002BF" w:usb1="38CF7CFA" w:usb2="00000016" w:usb3="00000000" w:csb0="00040001" w:csb1="00000000"/>
    <w:embedRegular r:id="rId4" w:subsetted="1" w:fontKey="{621A2E05-E652-4E59-A276-3B1A123433B5}"/>
    <w:embedBold r:id="rId5" w:subsetted="1" w:fontKey="{371E36B2-34C2-42E7-A0EB-CBAC2AACFF8F}"/>
  </w:font>
  <w:font w:name="楷体">
    <w:panose1 w:val="02010609060101010101"/>
    <w:charset w:val="86"/>
    <w:family w:val="modern"/>
    <w:pitch w:val="fixed"/>
    <w:sig w:usb0="800002BF" w:usb1="38CF7CFA" w:usb2="00000016" w:usb3="00000000" w:csb0="00040001" w:csb1="00000000"/>
    <w:embedBold r:id="rId6" w:subsetted="1" w:fontKey="{BD5450E6-0E16-4CCF-A633-5751A8153AAB}"/>
  </w:font>
  <w:font w:name="微软雅黑">
    <w:panose1 w:val="020B0503020204020204"/>
    <w:charset w:val="86"/>
    <w:family w:val="swiss"/>
    <w:pitch w:val="variable"/>
    <w:sig w:usb0="80000287" w:usb1="280F3C52" w:usb2="00000016" w:usb3="00000000" w:csb0="0004001F" w:csb1="00000000"/>
    <w:embedRegular r:id="rId7" w:subsetted="1" w:fontKey="{91DDD9CE-9E35-4EA0-936B-AEB652580DD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31998"/>
      <w:docPartObj>
        <w:docPartGallery w:val="Page Numbers (Bottom of Page)"/>
        <w:docPartUnique/>
      </w:docPartObj>
    </w:sdtPr>
    <w:sdtContent>
      <w:p w:rsidR="00FE70F6" w:rsidRDefault="00ED1904">
        <w:pPr>
          <w:pStyle w:val="a4"/>
          <w:jc w:val="center"/>
        </w:pPr>
        <w:r>
          <w:fldChar w:fldCharType="begin"/>
        </w:r>
        <w:r w:rsidR="00FE70F6">
          <w:instrText>PAGE   \* MERGEFORMAT</w:instrText>
        </w:r>
        <w:r>
          <w:fldChar w:fldCharType="separate"/>
        </w:r>
        <w:r w:rsidR="00C63E8B" w:rsidRPr="00C63E8B">
          <w:rPr>
            <w:noProof/>
            <w:lang w:val="zh-CN"/>
          </w:rPr>
          <w:t>1</w:t>
        </w:r>
        <w:r>
          <w:fldChar w:fldCharType="end"/>
        </w:r>
      </w:p>
    </w:sdtContent>
  </w:sdt>
  <w:p w:rsidR="00FE70F6" w:rsidRDefault="00FE70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E91" w:rsidRDefault="001D7E91"/>
  </w:footnote>
  <w:footnote w:type="continuationSeparator" w:id="1">
    <w:p w:rsidR="001D7E91" w:rsidRDefault="001D7E9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762E"/>
    <w:multiLevelType w:val="singleLevel"/>
    <w:tmpl w:val="12D3762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gxM2UwNWQxNDNmYTNhMWRhZTU5ZTI1NjEwYWI1MjkifQ=="/>
  </w:docVars>
  <w:rsids>
    <w:rsidRoot w:val="221345A6"/>
    <w:rsid w:val="001D7E91"/>
    <w:rsid w:val="0034284C"/>
    <w:rsid w:val="0038151C"/>
    <w:rsid w:val="00427105"/>
    <w:rsid w:val="00430E01"/>
    <w:rsid w:val="004F09B7"/>
    <w:rsid w:val="006044D4"/>
    <w:rsid w:val="006415F3"/>
    <w:rsid w:val="00693292"/>
    <w:rsid w:val="00786042"/>
    <w:rsid w:val="00853C5B"/>
    <w:rsid w:val="008A1DC9"/>
    <w:rsid w:val="009A7B23"/>
    <w:rsid w:val="00A1186C"/>
    <w:rsid w:val="00AA6FE9"/>
    <w:rsid w:val="00C63E8B"/>
    <w:rsid w:val="00C929F4"/>
    <w:rsid w:val="00D13FEA"/>
    <w:rsid w:val="00D318CF"/>
    <w:rsid w:val="00DA520F"/>
    <w:rsid w:val="00DB6AE9"/>
    <w:rsid w:val="00ED1904"/>
    <w:rsid w:val="00FE70F6"/>
    <w:rsid w:val="221345A6"/>
    <w:rsid w:val="34A05F61"/>
    <w:rsid w:val="63FA2E95"/>
    <w:rsid w:val="7AA50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B6AE9"/>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DB6AE9"/>
    <w:pPr>
      <w:spacing w:before="240" w:after="60"/>
      <w:jc w:val="center"/>
      <w:outlineLvl w:val="0"/>
    </w:pPr>
    <w:rPr>
      <w:rFonts w:ascii="Cambria" w:hAnsi="Cambria"/>
      <w:b/>
      <w:bCs/>
      <w:sz w:val="32"/>
      <w:szCs w:val="32"/>
    </w:rPr>
  </w:style>
  <w:style w:type="paragraph" w:styleId="a4">
    <w:name w:val="footer"/>
    <w:basedOn w:val="a"/>
    <w:link w:val="Char"/>
    <w:uiPriority w:val="99"/>
    <w:qFormat/>
    <w:rsid w:val="00DB6AE9"/>
    <w:pPr>
      <w:tabs>
        <w:tab w:val="center" w:pos="4153"/>
        <w:tab w:val="right" w:pos="8306"/>
      </w:tabs>
      <w:snapToGrid w:val="0"/>
      <w:jc w:val="left"/>
    </w:pPr>
    <w:rPr>
      <w:sz w:val="18"/>
      <w:szCs w:val="18"/>
    </w:rPr>
  </w:style>
  <w:style w:type="character" w:styleId="a5">
    <w:name w:val="page number"/>
    <w:qFormat/>
    <w:rsid w:val="00DB6AE9"/>
  </w:style>
  <w:style w:type="paragraph" w:customStyle="1" w:styleId="1">
    <w:name w:val="列出段落1"/>
    <w:basedOn w:val="a"/>
    <w:qFormat/>
    <w:rsid w:val="00DB6AE9"/>
    <w:pPr>
      <w:ind w:firstLineChars="200" w:firstLine="420"/>
    </w:pPr>
    <w:rPr>
      <w:rFonts w:ascii="Calibri" w:hAnsi="Calibri" w:cs="Calibri"/>
      <w:szCs w:val="21"/>
    </w:rPr>
  </w:style>
  <w:style w:type="paragraph" w:customStyle="1" w:styleId="a6">
    <w:name w:val="默认"/>
    <w:qFormat/>
    <w:rsid w:val="00DB6AE9"/>
    <w:pPr>
      <w:spacing w:before="160" w:line="288" w:lineRule="auto"/>
    </w:pPr>
    <w:rPr>
      <w:rFonts w:ascii="PingFang SC Regular" w:eastAsia="Arial Unicode MS" w:hAnsi="PingFang SC Regular" w:cs="Arial Unicode MS"/>
      <w:color w:val="000000"/>
      <w:sz w:val="24"/>
      <w:szCs w:val="24"/>
    </w:rPr>
  </w:style>
  <w:style w:type="paragraph" w:styleId="a7">
    <w:name w:val="header"/>
    <w:basedOn w:val="a"/>
    <w:link w:val="Char0"/>
    <w:rsid w:val="003428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34284C"/>
    <w:rPr>
      <w:rFonts w:ascii="Times New Roman" w:eastAsia="宋体" w:hAnsi="Times New Roman" w:cs="Times New Roman"/>
      <w:kern w:val="2"/>
      <w:sz w:val="18"/>
      <w:szCs w:val="18"/>
    </w:rPr>
  </w:style>
  <w:style w:type="character" w:customStyle="1" w:styleId="Char">
    <w:name w:val="页脚 Char"/>
    <w:basedOn w:val="a1"/>
    <w:link w:val="a4"/>
    <w:uiPriority w:val="99"/>
    <w:rsid w:val="00FE70F6"/>
    <w:rPr>
      <w:rFonts w:ascii="Times New Roman" w:eastAsia="宋体" w:hAnsi="Times New Roman" w:cs="Times New Roman"/>
      <w:kern w:val="2"/>
      <w:sz w:val="18"/>
      <w:szCs w:val="18"/>
    </w:rPr>
  </w:style>
  <w:style w:type="paragraph" w:styleId="a8">
    <w:name w:val="Date"/>
    <w:basedOn w:val="a"/>
    <w:next w:val="a"/>
    <w:link w:val="Char1"/>
    <w:rsid w:val="006044D4"/>
    <w:pPr>
      <w:ind w:leftChars="2500" w:left="100"/>
    </w:pPr>
  </w:style>
  <w:style w:type="character" w:customStyle="1" w:styleId="Char1">
    <w:name w:val="日期 Char"/>
    <w:basedOn w:val="a1"/>
    <w:link w:val="a8"/>
    <w:rsid w:val="006044D4"/>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木易</dc:creator>
  <cp:lastModifiedBy>DELL</cp:lastModifiedBy>
  <cp:revision>4</cp:revision>
  <cp:lastPrinted>2023-09-27T01:18:00Z</cp:lastPrinted>
  <dcterms:created xsi:type="dcterms:W3CDTF">2023-09-27T06:05:00Z</dcterms:created>
  <dcterms:modified xsi:type="dcterms:W3CDTF">2023-09-27T08:21:00Z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FAA8C219C2CA4074A5639A3F28676052_11</vt:lpwstr>
  </property>
</Properties>
</file>